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5C53E" w14:textId="233B0737" w:rsidR="007A18C7" w:rsidRPr="00542B27" w:rsidRDefault="00B3560D" w:rsidP="007A18C7">
      <w:pPr>
        <w:keepLines/>
        <w:spacing w:before="200" w:after="0" w:line="288" w:lineRule="auto"/>
        <w:jc w:val="center"/>
        <w:outlineLvl w:val="8"/>
        <w:rPr>
          <w:rFonts w:ascii="Arial" w:eastAsia="Times New Roman" w:hAnsi="Arial" w:cs="Arial"/>
          <w:b/>
          <w:i/>
          <w:iCs/>
          <w:sz w:val="24"/>
          <w:szCs w:val="24"/>
        </w:rPr>
      </w:pPr>
      <w:r w:rsidRPr="00B2499C">
        <w:rPr>
          <w:rFonts w:ascii="Arial" w:eastAsia="Times New Roman" w:hAnsi="Arial" w:cs="Arial"/>
          <w:b/>
          <w:iCs/>
          <w:sz w:val="24"/>
          <w:szCs w:val="24"/>
        </w:rPr>
        <w:t>SMLOUVA NA VÝSADBU A ZAJIŠTĚNÍ ZELENĚ (NPO)</w:t>
      </w:r>
      <w:r w:rsidR="007A18C7" w:rsidRPr="00542B27">
        <w:rPr>
          <w:rFonts w:ascii="Arial" w:eastAsia="Times New Roman" w:hAnsi="Arial" w:cs="Arial"/>
          <w:b/>
          <w:iCs/>
          <w:sz w:val="24"/>
          <w:szCs w:val="24"/>
        </w:rPr>
        <w:t xml:space="preserve"> </w:t>
      </w:r>
    </w:p>
    <w:p w14:paraId="135CD12A" w14:textId="77777777" w:rsidR="007A18C7" w:rsidRDefault="007A18C7" w:rsidP="007A18C7">
      <w:pPr>
        <w:keepLines/>
        <w:spacing w:before="200" w:after="0" w:line="288" w:lineRule="auto"/>
        <w:jc w:val="center"/>
        <w:outlineLvl w:val="8"/>
        <w:rPr>
          <w:rFonts w:ascii="Arial" w:eastAsia="Times New Roman" w:hAnsi="Arial" w:cs="Arial"/>
          <w:b/>
          <w:i/>
          <w:iCs/>
        </w:rPr>
      </w:pPr>
      <w:r w:rsidRPr="00542B27">
        <w:rPr>
          <w:rFonts w:ascii="Arial" w:eastAsia="Times New Roman" w:hAnsi="Arial" w:cs="Arial"/>
          <w:b/>
          <w:i/>
          <w:iCs/>
        </w:rPr>
        <w:t>(dále jen „smlouva“)</w:t>
      </w:r>
    </w:p>
    <w:p w14:paraId="6AD0F2A0" w14:textId="77777777" w:rsidR="007A18C7" w:rsidRDefault="007A18C7" w:rsidP="007A18C7">
      <w:pPr>
        <w:keepLines/>
        <w:spacing w:after="0" w:line="288" w:lineRule="auto"/>
        <w:jc w:val="center"/>
        <w:outlineLvl w:val="8"/>
        <w:rPr>
          <w:rFonts w:ascii="Arial" w:eastAsia="Times New Roman" w:hAnsi="Arial" w:cs="Arial"/>
          <w:b/>
          <w:bCs/>
          <w:snapToGrid w:val="0"/>
          <w:lang w:eastAsia="cs-CZ"/>
        </w:rPr>
      </w:pPr>
      <w:r w:rsidRPr="00BF0BBC">
        <w:rPr>
          <w:rFonts w:ascii="Arial" w:eastAsia="Times New Roman" w:hAnsi="Arial" w:cs="Arial"/>
          <w:b/>
          <w:bCs/>
          <w:snapToGrid w:val="0"/>
          <w:lang w:eastAsia="cs-CZ"/>
        </w:rPr>
        <w:t xml:space="preserve">Vodní plocha a mokřad v polní trati Kopce a </w:t>
      </w:r>
      <w:proofErr w:type="gramStart"/>
      <w:r w:rsidRPr="00BF0BBC">
        <w:rPr>
          <w:rFonts w:ascii="Arial" w:eastAsia="Times New Roman" w:hAnsi="Arial" w:cs="Arial"/>
          <w:b/>
          <w:bCs/>
          <w:snapToGrid w:val="0"/>
          <w:lang w:eastAsia="cs-CZ"/>
        </w:rPr>
        <w:t xml:space="preserve">Zákopa, </w:t>
      </w:r>
      <w:r>
        <w:rPr>
          <w:rFonts w:ascii="Arial" w:eastAsia="Times New Roman" w:hAnsi="Arial" w:cs="Arial"/>
          <w:b/>
          <w:bCs/>
          <w:snapToGrid w:val="0"/>
          <w:lang w:eastAsia="cs-CZ"/>
        </w:rPr>
        <w:t xml:space="preserve">  </w:t>
      </w:r>
      <w:proofErr w:type="gramEnd"/>
      <w:r>
        <w:rPr>
          <w:rFonts w:ascii="Arial" w:eastAsia="Times New Roman" w:hAnsi="Arial" w:cs="Arial"/>
          <w:b/>
          <w:bCs/>
          <w:snapToGrid w:val="0"/>
          <w:lang w:eastAsia="cs-CZ"/>
        </w:rPr>
        <w:t xml:space="preserve">                                                      </w:t>
      </w:r>
      <w:r w:rsidRPr="00BF0BBC">
        <w:rPr>
          <w:rFonts w:ascii="Arial" w:eastAsia="Times New Roman" w:hAnsi="Arial" w:cs="Arial"/>
          <w:b/>
          <w:bCs/>
          <w:snapToGrid w:val="0"/>
          <w:lang w:eastAsia="cs-CZ"/>
        </w:rPr>
        <w:t xml:space="preserve">k. ú. Ořechov u Uherského </w:t>
      </w:r>
      <w:r w:rsidRPr="00965DD9">
        <w:rPr>
          <w:rFonts w:ascii="Arial" w:eastAsia="Times New Roman" w:hAnsi="Arial" w:cs="Arial"/>
          <w:b/>
          <w:bCs/>
          <w:snapToGrid w:val="0"/>
          <w:lang w:eastAsia="cs-CZ"/>
        </w:rPr>
        <w:t>Hradiště</w:t>
      </w:r>
    </w:p>
    <w:p w14:paraId="6CF8D111" w14:textId="77777777" w:rsidR="007A18C7" w:rsidRPr="00542B27" w:rsidRDefault="007A18C7" w:rsidP="007A18C7">
      <w:pPr>
        <w:keepLines/>
        <w:spacing w:after="0" w:line="288" w:lineRule="auto"/>
        <w:jc w:val="center"/>
        <w:outlineLvl w:val="8"/>
        <w:rPr>
          <w:rFonts w:ascii="Arial" w:eastAsia="Times New Roman" w:hAnsi="Arial" w:cs="Arial"/>
          <w:i/>
          <w:iCs/>
          <w:sz w:val="24"/>
          <w:szCs w:val="24"/>
        </w:rPr>
      </w:pPr>
      <w:r w:rsidRPr="00066354" w:rsidDel="00BA40D7">
        <w:rPr>
          <w:rFonts w:ascii="Arial" w:eastAsia="Times New Roman" w:hAnsi="Arial" w:cs="Arial"/>
          <w:b/>
          <w:i/>
          <w:iCs/>
          <w:sz w:val="24"/>
          <w:szCs w:val="24"/>
          <w:highlight w:val="yellow"/>
        </w:rPr>
        <w:t xml:space="preserve"> </w:t>
      </w:r>
    </w:p>
    <w:p w14:paraId="20797D94" w14:textId="77777777" w:rsidR="007A18C7" w:rsidRPr="00BE537B" w:rsidRDefault="007A18C7" w:rsidP="007A18C7">
      <w:pPr>
        <w:spacing w:after="120" w:line="288" w:lineRule="auto"/>
        <w:jc w:val="center"/>
        <w:rPr>
          <w:rFonts w:ascii="Arial" w:eastAsia="Times New Roman" w:hAnsi="Arial" w:cs="Arial"/>
          <w:lang w:eastAsia="cs-CZ"/>
        </w:rPr>
      </w:pPr>
      <w:r>
        <w:rPr>
          <w:rFonts w:ascii="Arial" w:eastAsia="Times New Roman" w:hAnsi="Arial" w:cs="Arial"/>
          <w:bCs/>
          <w:lang w:eastAsia="cs-CZ"/>
        </w:rPr>
        <w:t>u</w:t>
      </w:r>
      <w:r w:rsidRPr="001C6A07">
        <w:rPr>
          <w:rFonts w:ascii="Arial" w:eastAsia="Times New Roman" w:hAnsi="Arial" w:cs="Arial"/>
          <w:bCs/>
          <w:lang w:eastAsia="cs-CZ"/>
        </w:rPr>
        <w:t>zavřená</w:t>
      </w:r>
      <w:r>
        <w:rPr>
          <w:rFonts w:ascii="Arial" w:eastAsia="Times New Roman" w:hAnsi="Arial" w:cs="Arial"/>
          <w:lang w:eastAsia="cs-CZ"/>
        </w:rPr>
        <w:t xml:space="preserve"> </w:t>
      </w:r>
      <w:r w:rsidRPr="000C4A9F">
        <w:rPr>
          <w:rFonts w:ascii="Arial" w:eastAsia="Times New Roman" w:hAnsi="Arial" w:cs="Arial"/>
          <w:lang w:eastAsia="cs-CZ"/>
        </w:rPr>
        <w:t>podle § 2586 a násl. zákona č. 89/2012 Sb., občanský zákoník, ve znění pozdějších předpisů</w:t>
      </w:r>
      <w:r>
        <w:rPr>
          <w:rFonts w:ascii="Arial" w:eastAsia="Times New Roman" w:hAnsi="Arial" w:cs="Arial"/>
          <w:lang w:eastAsia="cs-CZ"/>
        </w:rPr>
        <w:t xml:space="preserve"> </w:t>
      </w:r>
      <w:r w:rsidRPr="001C6A07">
        <w:rPr>
          <w:rFonts w:ascii="Arial" w:eastAsia="Times New Roman" w:hAnsi="Arial" w:cs="Arial"/>
          <w:lang w:eastAsia="cs-CZ"/>
        </w:rPr>
        <w:t>(dále jen „občanský</w:t>
      </w:r>
      <w:r>
        <w:rPr>
          <w:rFonts w:ascii="Arial" w:eastAsia="Times New Roman" w:hAnsi="Arial" w:cs="Arial"/>
          <w:lang w:eastAsia="cs-CZ"/>
        </w:rPr>
        <w:t xml:space="preserve"> zákoník“)</w:t>
      </w:r>
    </w:p>
    <w:p w14:paraId="6FD348BD" w14:textId="77777777" w:rsidR="007A18C7" w:rsidRPr="00B109EB" w:rsidRDefault="007A18C7" w:rsidP="007A18C7">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6B067DF8" w14:textId="02BB068D" w:rsidR="006615F7" w:rsidRPr="00800EE4" w:rsidRDefault="006615F7" w:rsidP="006615F7">
      <w:pPr>
        <w:tabs>
          <w:tab w:val="left" w:pos="4820"/>
        </w:tabs>
        <w:spacing w:after="120" w:line="288" w:lineRule="auto"/>
        <w:rPr>
          <w:rFonts w:ascii="Arial" w:eastAsia="Times New Roman" w:hAnsi="Arial" w:cs="Arial"/>
          <w:b/>
          <w:lang w:eastAsia="cs-CZ"/>
        </w:rPr>
      </w:pP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62CAB41A" w:rsidR="00463206" w:rsidRPr="00800EE4" w:rsidRDefault="00463206" w:rsidP="006615F7">
      <w:pPr>
        <w:tabs>
          <w:tab w:val="left" w:pos="4253"/>
        </w:tabs>
        <w:spacing w:after="0" w:line="280" w:lineRule="exact"/>
        <w:jc w:val="both"/>
        <w:rPr>
          <w:rFonts w:ascii="Arial" w:eastAsia="Times New Roman" w:hAnsi="Arial" w:cs="Arial"/>
          <w:b/>
          <w:lang w:eastAsia="cs-CZ"/>
        </w:rPr>
      </w:pPr>
    </w:p>
    <w:p w14:paraId="584C2BFA" w14:textId="77777777" w:rsidR="00DC07B4" w:rsidRDefault="00DC07B4" w:rsidP="00DC07B4">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7D40041D" w14:textId="77777777" w:rsidR="00DC07B4" w:rsidRPr="00B109EB" w:rsidRDefault="00DC07B4" w:rsidP="00DC07B4">
      <w:pPr>
        <w:tabs>
          <w:tab w:val="left" w:pos="4253"/>
        </w:tabs>
        <w:spacing w:after="0" w:line="280" w:lineRule="exact"/>
        <w:jc w:val="both"/>
        <w:rPr>
          <w:rFonts w:ascii="Arial" w:eastAsia="Times New Roman" w:hAnsi="Arial" w:cs="Arial"/>
          <w:b/>
          <w:lang w:eastAsia="cs-CZ"/>
        </w:rPr>
      </w:pPr>
      <w:r w:rsidRPr="00AA383A">
        <w:rPr>
          <w:rFonts w:ascii="Arial" w:eastAsia="Times New Roman" w:hAnsi="Arial" w:cs="Arial"/>
          <w:bCs/>
          <w:lang w:eastAsia="cs-CZ"/>
        </w:rPr>
        <w:t>Sídlo:</w:t>
      </w:r>
      <w:r w:rsidRPr="006F210D">
        <w:t xml:space="preserve"> </w:t>
      </w:r>
      <w:r w:rsidRPr="00CF1080">
        <w:rPr>
          <w:rFonts w:ascii="Arial" w:eastAsia="Times New Roman" w:hAnsi="Arial" w:cs="Arial"/>
          <w:lang w:eastAsia="cs-CZ"/>
        </w:rPr>
        <w:t>Husinecká 1024/</w:t>
      </w:r>
      <w:proofErr w:type="gramStart"/>
      <w:r w:rsidRPr="00CF1080">
        <w:rPr>
          <w:rFonts w:ascii="Arial" w:eastAsia="Times New Roman" w:hAnsi="Arial" w:cs="Arial"/>
          <w:lang w:eastAsia="cs-CZ"/>
        </w:rPr>
        <w:t>11a</w:t>
      </w:r>
      <w:proofErr w:type="gramEnd"/>
      <w:r w:rsidRPr="00CF1080">
        <w:rPr>
          <w:rFonts w:ascii="Arial" w:eastAsia="Times New Roman" w:hAnsi="Arial" w:cs="Arial"/>
          <w:lang w:eastAsia="cs-CZ"/>
        </w:rPr>
        <w:t>, 130 00 Praha 3</w:t>
      </w:r>
    </w:p>
    <w:p w14:paraId="1BEAB4C3" w14:textId="77777777" w:rsidR="00DC07B4" w:rsidRDefault="00DC07B4" w:rsidP="00DC07B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Krajský pozemkový úřad </w:t>
      </w:r>
      <w:r w:rsidRPr="00D061EE">
        <w:rPr>
          <w:rFonts w:ascii="Arial" w:eastAsia="Times New Roman" w:hAnsi="Arial" w:cs="Arial"/>
          <w:b/>
          <w:lang w:eastAsia="cs-CZ"/>
        </w:rPr>
        <w:t>pro Zlínský kraj</w:t>
      </w:r>
    </w:p>
    <w:p w14:paraId="162569CB" w14:textId="77777777" w:rsidR="00DC07B4" w:rsidRPr="00AA383A" w:rsidRDefault="00DC07B4" w:rsidP="00DC07B4">
      <w:pPr>
        <w:overflowPunct w:val="0"/>
        <w:autoSpaceDE w:val="0"/>
        <w:autoSpaceDN w:val="0"/>
        <w:adjustRightInd w:val="0"/>
        <w:spacing w:after="0"/>
        <w:jc w:val="both"/>
        <w:textAlignment w:val="baseline"/>
        <w:rPr>
          <w:rFonts w:ascii="Arial" w:eastAsia="Times New Roman" w:hAnsi="Arial" w:cs="Arial"/>
          <w:bCs/>
          <w:lang w:eastAsia="cs-CZ"/>
        </w:rPr>
      </w:pPr>
      <w:r w:rsidRPr="00AA383A">
        <w:rPr>
          <w:rFonts w:ascii="Arial" w:eastAsia="Times New Roman" w:hAnsi="Arial" w:cs="Arial"/>
          <w:bCs/>
          <w:lang w:eastAsia="cs-CZ"/>
        </w:rPr>
        <w:t>Adresa: Zarámí 88, 760 41 Zlín</w:t>
      </w:r>
    </w:p>
    <w:p w14:paraId="17800A85" w14:textId="77777777" w:rsidR="00EF2A6B" w:rsidRPr="00AA383A" w:rsidRDefault="00EF2A6B" w:rsidP="00EF2A6B">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AA383A">
        <w:rPr>
          <w:rFonts w:ascii="Arial" w:eastAsia="Times New Roman" w:hAnsi="Arial" w:cs="Arial"/>
          <w:bCs/>
          <w:lang w:eastAsia="cs-CZ"/>
        </w:rPr>
        <w:t>Pobočka Uherské Hradiště</w:t>
      </w:r>
    </w:p>
    <w:p w14:paraId="262051A8" w14:textId="77777777" w:rsidR="00EF2A6B" w:rsidRPr="00AA383A" w:rsidRDefault="00EF2A6B" w:rsidP="00EF2A6B">
      <w:pPr>
        <w:overflowPunct w:val="0"/>
        <w:autoSpaceDE w:val="0"/>
        <w:autoSpaceDN w:val="0"/>
        <w:adjustRightInd w:val="0"/>
        <w:spacing w:after="0"/>
        <w:jc w:val="both"/>
        <w:textAlignment w:val="baseline"/>
        <w:rPr>
          <w:rFonts w:ascii="Arial" w:eastAsia="Times New Roman" w:hAnsi="Arial" w:cs="Arial"/>
          <w:bCs/>
          <w:lang w:eastAsia="cs-CZ"/>
        </w:rPr>
      </w:pPr>
      <w:r w:rsidRPr="00AA383A">
        <w:rPr>
          <w:rFonts w:ascii="Arial" w:eastAsia="Times New Roman" w:hAnsi="Arial" w:cs="Arial"/>
          <w:bCs/>
          <w:lang w:eastAsia="cs-CZ"/>
        </w:rPr>
        <w:t>Adresa: Protzkarova 1180, 686 01 Uherské Hradiště</w:t>
      </w:r>
    </w:p>
    <w:p w14:paraId="4BC49A1F" w14:textId="77777777" w:rsidR="00DC07B4" w:rsidRPr="00596B73" w:rsidRDefault="00DC07B4" w:rsidP="00DC07B4">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sidRPr="00596B73">
        <w:rPr>
          <w:rFonts w:ascii="Arial" w:eastAsia="Lucida Sans Unicode" w:hAnsi="Arial" w:cs="Arial"/>
          <w:lang w:eastAsia="cs-CZ"/>
        </w:rPr>
        <w:t>Zastoupený:</w:t>
      </w:r>
      <w:r w:rsidRPr="00596B73">
        <w:rPr>
          <w:rFonts w:ascii="Arial" w:eastAsia="Lucida Sans Unicode" w:hAnsi="Arial" w:cs="Arial"/>
          <w:lang w:eastAsia="cs-CZ"/>
        </w:rPr>
        <w:tab/>
        <w:t>Ing. Mladou Augustinovou, ředitelkou KPÚ</w:t>
      </w:r>
    </w:p>
    <w:p w14:paraId="50598149" w14:textId="77777777" w:rsidR="00DC07B4" w:rsidRPr="00596B73" w:rsidRDefault="00DC07B4" w:rsidP="00DC07B4">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sidRPr="00596B73">
        <w:rPr>
          <w:rFonts w:ascii="Arial" w:eastAsia="Lucida Sans Unicode" w:hAnsi="Arial" w:cs="Arial"/>
          <w:lang w:eastAsia="cs-CZ"/>
        </w:rPr>
        <w:t>Ve smluvních záležitostech oprávněn jednat:</w:t>
      </w:r>
      <w:r w:rsidRPr="00596B73">
        <w:rPr>
          <w:rFonts w:ascii="Arial" w:eastAsia="Lucida Sans Unicode" w:hAnsi="Arial" w:cs="Arial"/>
          <w:lang w:eastAsia="cs-CZ"/>
        </w:rPr>
        <w:tab/>
        <w:t>Ing. Mlada Augustinová, ředitelka KPÚ</w:t>
      </w:r>
    </w:p>
    <w:p w14:paraId="2C59C2B3" w14:textId="77777777" w:rsidR="0034455B" w:rsidRDefault="0034455B" w:rsidP="0034455B">
      <w:pPr>
        <w:widowControl w:val="0"/>
        <w:tabs>
          <w:tab w:val="left" w:pos="4536"/>
        </w:tabs>
        <w:suppressAutoHyphens/>
        <w:spacing w:after="0" w:line="240" w:lineRule="auto"/>
        <w:jc w:val="both"/>
        <w:rPr>
          <w:rFonts w:ascii="Arial" w:eastAsia="Lucida Sans Unicode" w:hAnsi="Arial" w:cs="Arial"/>
          <w:lang w:eastAsia="cs-CZ"/>
        </w:rPr>
      </w:pPr>
      <w:r>
        <w:rPr>
          <w:rFonts w:ascii="Arial" w:eastAsia="Lucida Sans Unicode" w:hAnsi="Arial" w:cs="Arial"/>
          <w:lang w:eastAsia="cs-CZ"/>
        </w:rPr>
        <w:t>V</w:t>
      </w:r>
      <w:r w:rsidRPr="00B109EB">
        <w:rPr>
          <w:rFonts w:ascii="Arial" w:eastAsia="Lucida Sans Unicode" w:hAnsi="Arial" w:cs="Arial"/>
          <w:lang w:eastAsia="cs-CZ"/>
        </w:rPr>
        <w:t xml:space="preserve">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SoD včetně obsahu příloh je </w:t>
      </w:r>
      <w:r w:rsidRPr="00B109EB">
        <w:rPr>
          <w:rFonts w:ascii="Arial" w:eastAsia="Lucida Sans Unicode" w:hAnsi="Arial" w:cs="Arial"/>
          <w:snapToGrid w:val="0"/>
          <w:lang w:eastAsia="cs-CZ"/>
        </w:rPr>
        <w:t>oprávněn jednat:</w:t>
      </w:r>
      <w:r w:rsidRPr="00B109EB">
        <w:rPr>
          <w:rFonts w:ascii="Arial" w:eastAsia="Lucida Sans Unicode" w:hAnsi="Arial" w:cs="Arial"/>
          <w:snapToGrid w:val="0"/>
          <w:lang w:eastAsia="cs-CZ"/>
        </w:rPr>
        <w:tab/>
      </w:r>
      <w:r>
        <w:rPr>
          <w:rFonts w:ascii="Arial" w:eastAsia="Lucida Sans Unicode" w:hAnsi="Arial" w:cs="Arial"/>
          <w:lang w:eastAsia="cs-CZ"/>
        </w:rPr>
        <w:t>Mgr. Jiří Vávra, vedoucí pobočky Uh. Hradiště</w:t>
      </w:r>
      <w:r w:rsidRPr="00B109EB">
        <w:rPr>
          <w:rFonts w:ascii="Arial" w:eastAsia="Lucida Sans Unicode" w:hAnsi="Arial" w:cs="Arial"/>
          <w:lang w:eastAsia="cs-CZ"/>
        </w:rPr>
        <w:t xml:space="preserve"> </w:t>
      </w:r>
    </w:p>
    <w:p w14:paraId="0A8F1650" w14:textId="77777777" w:rsidR="0034455B" w:rsidRPr="00B109EB" w:rsidRDefault="0034455B" w:rsidP="0034455B">
      <w:pPr>
        <w:widowControl w:val="0"/>
        <w:tabs>
          <w:tab w:val="left" w:pos="4536"/>
        </w:tabs>
        <w:suppressAutoHyphens/>
        <w:spacing w:after="0" w:line="240" w:lineRule="auto"/>
        <w:ind w:left="4536" w:hanging="4536"/>
        <w:jc w:val="both"/>
        <w:rPr>
          <w:rFonts w:ascii="Arial" w:eastAsia="Lucida Sans Unicode" w:hAnsi="Arial" w:cs="Arial"/>
          <w:snapToGrid w:val="0"/>
          <w:lang w:eastAsia="cs-CZ"/>
        </w:rPr>
      </w:pPr>
      <w:r>
        <w:rPr>
          <w:rFonts w:ascii="Arial" w:eastAsia="Lucida Sans Unicode" w:hAnsi="Arial" w:cs="Arial"/>
          <w:lang w:eastAsia="cs-CZ"/>
        </w:rPr>
        <w:tab/>
        <w:t>Ing. Josef Koňařík, odborný rada pobočky Uh. Hradiště</w:t>
      </w:r>
    </w:p>
    <w:p w14:paraId="2E57A0E7" w14:textId="77777777" w:rsidR="0034455B" w:rsidRPr="00B109EB" w:rsidRDefault="0034455B" w:rsidP="0034455B">
      <w:pPr>
        <w:widowControl w:val="0"/>
        <w:suppressAutoHyphens/>
        <w:spacing w:after="0" w:line="240" w:lineRule="auto"/>
        <w:ind w:left="4536" w:hanging="4536"/>
        <w:rPr>
          <w:rFonts w:ascii="Arial" w:eastAsia="Lucida Sans Unicode" w:hAnsi="Arial" w:cs="Arial"/>
          <w:lang w:eastAsia="cs-CZ"/>
        </w:rPr>
      </w:pPr>
      <w:r w:rsidRPr="00B109EB">
        <w:rPr>
          <w:rFonts w:ascii="Arial" w:eastAsia="Lucida Sans Unicode" w:hAnsi="Arial" w:cs="Arial"/>
          <w:lang w:eastAsia="cs-CZ"/>
        </w:rPr>
        <w:t>Tel.</w:t>
      </w:r>
      <w:r>
        <w:rPr>
          <w:rFonts w:ascii="Arial" w:eastAsia="Lucida Sans Unicode" w:hAnsi="Arial" w:cs="Arial"/>
          <w:lang w:eastAsia="cs-CZ"/>
        </w:rPr>
        <w:t xml:space="preserve"> / </w:t>
      </w:r>
      <w:r w:rsidRPr="00B109EB">
        <w:rPr>
          <w:rFonts w:ascii="Arial" w:eastAsia="Lucida Sans Unicode" w:hAnsi="Arial" w:cs="Arial"/>
          <w:lang w:eastAsia="cs-CZ"/>
        </w:rPr>
        <w:t>E-mail:</w:t>
      </w:r>
      <w:r w:rsidRPr="00B109EB">
        <w:rPr>
          <w:rFonts w:ascii="Arial" w:eastAsia="Lucida Sans Unicode" w:hAnsi="Arial" w:cs="Arial"/>
          <w:lang w:eastAsia="cs-CZ"/>
        </w:rPr>
        <w:tab/>
      </w:r>
      <w:r w:rsidRPr="001E757C">
        <w:rPr>
          <w:rFonts w:ascii="Arial" w:eastAsia="Lucida Sans Unicode" w:hAnsi="Arial" w:cs="Arial"/>
          <w:snapToGrid w:val="0"/>
          <w:lang w:eastAsia="cs-CZ"/>
        </w:rPr>
        <w:t>+420 727 956 373</w:t>
      </w:r>
      <w:r>
        <w:rPr>
          <w:rFonts w:eastAsia="Lucida Sans Unicode" w:cs="Arial"/>
        </w:rPr>
        <w:t xml:space="preserve"> </w:t>
      </w:r>
      <w:r>
        <w:rPr>
          <w:rFonts w:ascii="Arial" w:eastAsia="Lucida Sans Unicode" w:hAnsi="Arial" w:cs="Arial"/>
          <w:lang w:eastAsia="cs-CZ"/>
        </w:rPr>
        <w:t>/ j.vavra1</w:t>
      </w:r>
      <w:r w:rsidRPr="00B1220F">
        <w:rPr>
          <w:rFonts w:ascii="Arial" w:eastAsia="Lucida Sans Unicode" w:hAnsi="Arial" w:cs="Arial"/>
          <w:lang w:eastAsia="cs-CZ"/>
        </w:rPr>
        <w:t>@spucr.cz</w:t>
      </w:r>
      <w:r w:rsidRPr="00B109EB" w:rsidDel="00792DA7">
        <w:rPr>
          <w:rFonts w:ascii="Arial" w:eastAsia="Lucida Sans Unicode" w:hAnsi="Arial" w:cs="Arial"/>
          <w:lang w:eastAsia="cs-CZ"/>
        </w:rPr>
        <w:t xml:space="preserve"> </w:t>
      </w:r>
    </w:p>
    <w:p w14:paraId="72C48D57" w14:textId="77777777" w:rsidR="0034455B" w:rsidRPr="00B109EB" w:rsidRDefault="0034455B" w:rsidP="0034455B">
      <w:pPr>
        <w:widowControl w:val="0"/>
        <w:suppressAutoHyphens/>
        <w:spacing w:after="0" w:line="240" w:lineRule="auto"/>
        <w:ind w:left="4536" w:hanging="4536"/>
        <w:rPr>
          <w:rFonts w:ascii="Arial" w:eastAsia="Lucida Sans Unicode" w:hAnsi="Arial" w:cs="Arial"/>
          <w:lang w:eastAsia="cs-CZ"/>
        </w:rPr>
      </w:pPr>
      <w:r w:rsidRPr="00B109EB">
        <w:rPr>
          <w:rFonts w:ascii="Arial" w:eastAsia="Lucida Sans Unicode" w:hAnsi="Arial" w:cs="Arial"/>
          <w:lang w:eastAsia="cs-CZ"/>
        </w:rPr>
        <w:tab/>
      </w:r>
      <w:r w:rsidRPr="00FD4A4C">
        <w:rPr>
          <w:rFonts w:ascii="Arial" w:eastAsia="Lucida Sans Unicode" w:hAnsi="Arial" w:cs="Arial"/>
          <w:snapToGrid w:val="0"/>
          <w:lang w:eastAsia="cs-CZ"/>
        </w:rPr>
        <w:t>+420</w:t>
      </w:r>
      <w:r>
        <w:rPr>
          <w:rFonts w:ascii="Arial" w:eastAsia="Lucida Sans Unicode" w:hAnsi="Arial" w:cs="Arial"/>
          <w:snapToGrid w:val="0"/>
          <w:lang w:eastAsia="cs-CZ"/>
        </w:rPr>
        <w:t> 725 409 154 / j.konarik</w:t>
      </w:r>
      <w:r w:rsidRPr="00FD4A4C">
        <w:rPr>
          <w:rFonts w:ascii="Arial" w:eastAsia="Lucida Sans Unicode" w:hAnsi="Arial" w:cs="Arial"/>
          <w:snapToGrid w:val="0"/>
          <w:lang w:eastAsia="cs-CZ"/>
        </w:rPr>
        <w:t>@spucr.cz</w:t>
      </w:r>
    </w:p>
    <w:p w14:paraId="06B751B5" w14:textId="37EB7BD0" w:rsidR="0034455B" w:rsidRPr="00B109EB" w:rsidRDefault="0034455B" w:rsidP="0034455B">
      <w:pPr>
        <w:widowControl w:val="0"/>
        <w:tabs>
          <w:tab w:val="left" w:pos="4536"/>
        </w:tabs>
        <w:suppressAutoHyphens/>
        <w:spacing w:after="0" w:line="240" w:lineRule="auto"/>
        <w:jc w:val="both"/>
        <w:rPr>
          <w:rFonts w:ascii="Arial" w:eastAsia="Lucida Sans Unicode" w:hAnsi="Arial" w:cs="Arial"/>
          <w:snapToGrid w:val="0"/>
          <w:lang w:eastAsia="cs-CZ"/>
        </w:rPr>
      </w:pPr>
      <w:r w:rsidRPr="00596B73">
        <w:rPr>
          <w:rFonts w:ascii="Arial" w:eastAsia="Lucida Sans Unicode" w:hAnsi="Arial" w:cs="Arial"/>
          <w:lang w:eastAsia="cs-CZ"/>
        </w:rPr>
        <w:t xml:space="preserve">Osoba administrující veřejnou zakázku: </w:t>
      </w:r>
      <w:r w:rsidRPr="00596B73">
        <w:rPr>
          <w:rFonts w:ascii="Arial" w:eastAsia="Lucida Sans Unicode" w:hAnsi="Arial" w:cs="Arial"/>
          <w:lang w:eastAsia="cs-CZ"/>
        </w:rPr>
        <w:tab/>
      </w:r>
      <w:r>
        <w:rPr>
          <w:rFonts w:ascii="Arial" w:eastAsia="Lucida Sans Unicode" w:hAnsi="Arial" w:cs="Arial"/>
          <w:lang w:eastAsia="cs-CZ"/>
        </w:rPr>
        <w:t>Mgr. Kateřina Odložilíková</w:t>
      </w:r>
      <w:r w:rsidRPr="0003390C" w:rsidDel="00732B45">
        <w:rPr>
          <w:rFonts w:ascii="Arial" w:eastAsia="Lucida Sans Unicode" w:hAnsi="Arial" w:cs="Arial"/>
          <w:highlight w:val="yellow"/>
          <w:lang w:eastAsia="cs-CZ"/>
        </w:rPr>
        <w:t xml:space="preserve"> </w:t>
      </w:r>
    </w:p>
    <w:p w14:paraId="7F2D35DD" w14:textId="77777777" w:rsidR="00DC07B4" w:rsidRPr="00CE7696" w:rsidRDefault="00DC07B4" w:rsidP="00DC07B4">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ID DS:</w:t>
      </w:r>
      <w:r w:rsidRPr="00CE7696">
        <w:rPr>
          <w:rFonts w:ascii="Arial" w:eastAsia="Lucida Sans Unicode" w:hAnsi="Arial" w:cs="Arial"/>
          <w:lang w:eastAsia="cs-CZ"/>
        </w:rPr>
        <w:tab/>
        <w:t>z49per3</w:t>
      </w:r>
    </w:p>
    <w:p w14:paraId="047860B1" w14:textId="77777777" w:rsidR="00DC07B4" w:rsidRPr="00CE7696" w:rsidRDefault="00DC07B4" w:rsidP="00DC07B4">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Bankovní spojení:</w:t>
      </w:r>
      <w:r w:rsidRPr="00CE7696">
        <w:rPr>
          <w:rFonts w:ascii="Arial" w:eastAsia="Lucida Sans Unicode" w:hAnsi="Arial" w:cs="Arial"/>
          <w:lang w:eastAsia="cs-CZ"/>
        </w:rPr>
        <w:tab/>
        <w:t>ČNB</w:t>
      </w:r>
    </w:p>
    <w:p w14:paraId="19220E17" w14:textId="77777777" w:rsidR="00DC07B4" w:rsidRPr="00CE7696" w:rsidRDefault="00DC07B4" w:rsidP="00DC07B4">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Číslo účtu:</w:t>
      </w:r>
      <w:r w:rsidRPr="00CE7696">
        <w:rPr>
          <w:rFonts w:ascii="Arial" w:eastAsia="Lucida Sans Unicode" w:hAnsi="Arial" w:cs="Arial"/>
          <w:lang w:eastAsia="cs-CZ"/>
        </w:rPr>
        <w:tab/>
        <w:t>3723001/0710</w:t>
      </w:r>
    </w:p>
    <w:p w14:paraId="4A834D24" w14:textId="77777777" w:rsidR="00DC07B4" w:rsidRPr="00CE7696" w:rsidRDefault="00DC07B4" w:rsidP="00DC07B4">
      <w:pPr>
        <w:widowControl w:val="0"/>
        <w:suppressAutoHyphens/>
        <w:spacing w:after="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IČO:</w:t>
      </w:r>
      <w:r w:rsidRPr="00CE7696">
        <w:rPr>
          <w:rFonts w:ascii="Arial" w:eastAsia="Lucida Sans Unicode" w:hAnsi="Arial" w:cs="Arial"/>
          <w:lang w:eastAsia="cs-CZ"/>
        </w:rPr>
        <w:tab/>
        <w:t>01312774</w:t>
      </w:r>
    </w:p>
    <w:p w14:paraId="2A332E2E" w14:textId="77777777" w:rsidR="00DC07B4" w:rsidRPr="00B109EB" w:rsidRDefault="00DC07B4" w:rsidP="00DC07B4">
      <w:pPr>
        <w:widowControl w:val="0"/>
        <w:suppressAutoHyphens/>
        <w:spacing w:after="120" w:line="240" w:lineRule="auto"/>
        <w:ind w:left="4536" w:hanging="4536"/>
        <w:rPr>
          <w:rFonts w:ascii="Arial" w:eastAsia="Lucida Sans Unicode" w:hAnsi="Arial" w:cs="Arial"/>
          <w:lang w:eastAsia="cs-CZ"/>
        </w:rPr>
      </w:pPr>
      <w:r w:rsidRPr="00CE7696">
        <w:rPr>
          <w:rFonts w:ascii="Arial" w:eastAsia="Lucida Sans Unicode" w:hAnsi="Arial" w:cs="Arial"/>
          <w:lang w:eastAsia="cs-CZ"/>
        </w:rPr>
        <w:t>DIČ:</w:t>
      </w:r>
      <w:r w:rsidRPr="00CE7696">
        <w:rPr>
          <w:rFonts w:ascii="Arial" w:eastAsia="Lucida Sans Unicode" w:hAnsi="Arial" w:cs="Arial"/>
          <w:lang w:eastAsia="cs-CZ"/>
        </w:rPr>
        <w:tab/>
        <w:t>CZ01312774 není plátcem DPH</w:t>
      </w:r>
    </w:p>
    <w:p w14:paraId="2AC83AC6" w14:textId="3636267B" w:rsidR="006615F7" w:rsidRPr="00800EE4" w:rsidRDefault="00DC07B4" w:rsidP="00AA383A">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566F1A91"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Zhotovitel:</w:t>
      </w:r>
    </w:p>
    <w:p w14:paraId="1C38C3A6" w14:textId="77777777" w:rsidR="00AC18F9" w:rsidRDefault="00AC18F9" w:rsidP="00AC18F9">
      <w:pPr>
        <w:spacing w:after="0" w:line="240" w:lineRule="auto"/>
        <w:jc w:val="both"/>
        <w:rPr>
          <w:rFonts w:ascii="Arial" w:eastAsia="Times New Roman" w:hAnsi="Arial" w:cs="Arial"/>
          <w:b/>
          <w:lang w:eastAsia="cs-CZ"/>
        </w:rPr>
      </w:pPr>
      <w:r>
        <w:rPr>
          <w:rFonts w:ascii="Arial" w:eastAsia="Times New Roman" w:hAnsi="Arial" w:cs="Arial"/>
          <w:b/>
          <w:lang w:eastAsia="cs-CZ"/>
        </w:rPr>
        <w:t xml:space="preserve">Jméno: </w:t>
      </w:r>
      <w:r w:rsidRPr="00A82ADA">
        <w:rPr>
          <w:rFonts w:ascii="Arial" w:eastAsia="Times New Roman" w:hAnsi="Arial" w:cs="Arial"/>
          <w:b/>
          <w:bCs/>
          <w:snapToGrid w:val="0"/>
          <w:highlight w:val="yellow"/>
          <w:lang w:eastAsia="cs-CZ"/>
        </w:rPr>
        <w:t>[DOPLNIT]</w:t>
      </w:r>
    </w:p>
    <w:p w14:paraId="48B6762B" w14:textId="77777777" w:rsidR="00AC18F9" w:rsidRPr="00B109EB" w:rsidRDefault="00AC18F9" w:rsidP="00AC18F9">
      <w:pPr>
        <w:spacing w:after="0" w:line="240" w:lineRule="auto"/>
        <w:jc w:val="both"/>
        <w:rPr>
          <w:rFonts w:ascii="Arial" w:eastAsia="Times New Roman" w:hAnsi="Arial" w:cs="Arial"/>
          <w:b/>
          <w:lang w:eastAsia="cs-CZ"/>
        </w:rPr>
      </w:pPr>
      <w:r w:rsidRPr="00AA383A">
        <w:rPr>
          <w:rFonts w:ascii="Arial" w:eastAsia="Times New Roman" w:hAnsi="Arial" w:cs="Arial"/>
          <w:bCs/>
          <w:lang w:eastAsia="cs-CZ"/>
        </w:rPr>
        <w:t xml:space="preserve">Sídlo: </w:t>
      </w:r>
      <w:r w:rsidRPr="00AA383A">
        <w:rPr>
          <w:rFonts w:ascii="Arial" w:eastAsia="Times New Roman" w:hAnsi="Arial" w:cs="Arial"/>
          <w:bCs/>
          <w:snapToGrid w:val="0"/>
          <w:highlight w:val="yellow"/>
          <w:lang w:eastAsia="cs-CZ"/>
        </w:rPr>
        <w:t>[</w:t>
      </w:r>
      <w:r w:rsidRPr="00A82ADA">
        <w:rPr>
          <w:rFonts w:ascii="Arial" w:eastAsia="Times New Roman" w:hAnsi="Arial" w:cs="Arial"/>
          <w:b/>
          <w:bCs/>
          <w:snapToGrid w:val="0"/>
          <w:highlight w:val="yellow"/>
          <w:lang w:eastAsia="cs-CZ"/>
        </w:rPr>
        <w:t>DOPLNIT]</w:t>
      </w:r>
    </w:p>
    <w:p w14:paraId="1AE038AC" w14:textId="77777777" w:rsidR="00AC18F9" w:rsidRPr="00B109EB" w:rsidRDefault="00AC18F9" w:rsidP="00AC18F9">
      <w:pPr>
        <w:spacing w:after="0" w:line="288" w:lineRule="auto"/>
        <w:ind w:left="4536" w:hanging="4536"/>
        <w:jc w:val="both"/>
        <w:rPr>
          <w:rFonts w:ascii="Arial" w:eastAsia="Times New Roman" w:hAnsi="Arial" w:cs="Arial"/>
          <w:i/>
          <w:lang w:eastAsia="cs-CZ"/>
        </w:rPr>
      </w:pPr>
      <w:r>
        <w:rPr>
          <w:rFonts w:ascii="Arial" w:eastAsia="Times New Roman" w:hAnsi="Arial" w:cs="Arial"/>
          <w:lang w:eastAsia="cs-CZ"/>
        </w:rPr>
        <w:t>Z</w:t>
      </w:r>
      <w:r w:rsidRPr="00B109EB">
        <w:rPr>
          <w:rFonts w:ascii="Arial" w:eastAsia="Times New Roman" w:hAnsi="Arial" w:cs="Arial"/>
          <w:lang w:eastAsia="cs-CZ"/>
        </w:rPr>
        <w:t>astoupený:</w:t>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A82ADA">
        <w:rPr>
          <w:rFonts w:ascii="Arial" w:eastAsia="Times New Roman" w:hAnsi="Arial" w:cs="Arial"/>
          <w:bCs/>
          <w:snapToGrid w:val="0"/>
          <w:highlight w:val="yellow"/>
          <w:lang w:eastAsia="cs-CZ"/>
        </w:rPr>
        <w:t xml:space="preserve"> </w:t>
      </w:r>
      <w:r w:rsidRPr="00B109EB">
        <w:rPr>
          <w:rFonts w:ascii="Arial" w:eastAsia="Times New Roman" w:hAnsi="Arial" w:cs="Arial"/>
          <w:i/>
          <w:highlight w:val="yellow"/>
          <w:lang w:eastAsia="cs-CZ"/>
        </w:rPr>
        <w:t>statutární orgán (dle výpisu z obch.</w:t>
      </w:r>
      <w:r>
        <w:rPr>
          <w:rFonts w:ascii="Arial" w:eastAsia="Times New Roman" w:hAnsi="Arial" w:cs="Arial"/>
          <w:i/>
          <w:highlight w:val="yellow"/>
          <w:lang w:eastAsia="cs-CZ"/>
        </w:rPr>
        <w:t xml:space="preserve"> </w:t>
      </w:r>
      <w:r w:rsidRPr="00B109EB">
        <w:rPr>
          <w:rFonts w:ascii="Arial" w:eastAsia="Times New Roman" w:hAnsi="Arial" w:cs="Arial"/>
          <w:i/>
          <w:highlight w:val="yellow"/>
          <w:lang w:eastAsia="cs-CZ"/>
        </w:rPr>
        <w:t>rejstříku)</w:t>
      </w:r>
    </w:p>
    <w:p w14:paraId="26EAEB4A" w14:textId="77777777" w:rsidR="00AC18F9" w:rsidRPr="00B109EB" w:rsidRDefault="00AC18F9" w:rsidP="00AC18F9">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Pr="00B109EB">
        <w:rPr>
          <w:rFonts w:ascii="Arial" w:eastAsia="Times New Roman" w:hAnsi="Arial" w:cs="Arial"/>
          <w:lang w:eastAsia="cs-CZ"/>
        </w:rPr>
        <w:t>el.:</w:t>
      </w:r>
      <w:r>
        <w:rPr>
          <w:rFonts w:ascii="Arial" w:eastAsia="Times New Roman" w:hAnsi="Arial" w:cs="Arial"/>
          <w:lang w:eastAsia="cs-CZ"/>
        </w:rPr>
        <w:tab/>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p>
    <w:p w14:paraId="1D513054" w14:textId="77777777" w:rsidR="00AC18F9" w:rsidRPr="00B109EB" w:rsidRDefault="00AC18F9" w:rsidP="00AC18F9">
      <w:pPr>
        <w:spacing w:after="0" w:line="288" w:lineRule="auto"/>
        <w:ind w:left="4536" w:right="-110" w:hanging="4536"/>
        <w:jc w:val="both"/>
        <w:rPr>
          <w:rFonts w:ascii="Arial" w:eastAsia="Times New Roman" w:hAnsi="Arial" w:cs="Arial"/>
          <w:bCs/>
          <w:snapToGrid w:val="0"/>
          <w:lang w:val="en-US" w:eastAsia="cs-CZ"/>
        </w:rPr>
      </w:pPr>
      <w:r>
        <w:rPr>
          <w:rFonts w:ascii="Arial" w:eastAsia="Times New Roman" w:hAnsi="Arial" w:cs="Arial"/>
          <w:lang w:eastAsia="cs-CZ"/>
        </w:rPr>
        <w:t>E</w:t>
      </w:r>
      <w:r w:rsidRPr="00B109EB">
        <w:rPr>
          <w:rFonts w:ascii="Arial" w:eastAsia="Times New Roman" w:hAnsi="Arial" w:cs="Arial"/>
          <w:lang w:eastAsia="cs-CZ"/>
        </w:rPr>
        <w:t>-mail:</w:t>
      </w:r>
      <w:r>
        <w:rPr>
          <w:rFonts w:ascii="Arial" w:eastAsia="Times New Roman" w:hAnsi="Arial" w:cs="Arial"/>
          <w:lang w:eastAsia="cs-CZ"/>
        </w:rPr>
        <w:tab/>
      </w:r>
      <w:r w:rsidRPr="00B109EB">
        <w:rPr>
          <w:rFonts w:ascii="Arial" w:eastAsia="Times New Roman" w:hAnsi="Arial" w:cs="Arial"/>
          <w:b/>
          <w:bCs/>
          <w:snapToGrid w:val="0"/>
          <w:highlight w:val="yellow"/>
          <w:lang w:val="en-US" w:eastAsia="cs-CZ"/>
        </w:rPr>
        <w:t>[DOPLNIT]</w:t>
      </w:r>
    </w:p>
    <w:p w14:paraId="4EB7D411" w14:textId="77777777" w:rsidR="00AC18F9" w:rsidRPr="00B109EB" w:rsidRDefault="00AC18F9" w:rsidP="00AC18F9">
      <w:pPr>
        <w:spacing w:after="0" w:line="288" w:lineRule="auto"/>
        <w:ind w:left="4536" w:right="-110" w:hanging="4536"/>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ID DS:</w:t>
      </w:r>
      <w:r w:rsidRPr="00B109EB">
        <w:rPr>
          <w:rFonts w:ascii="Arial" w:eastAsia="Times New Roman" w:hAnsi="Arial" w:cs="Arial"/>
          <w:bCs/>
          <w:snapToGrid w:val="0"/>
          <w:lang w:val="en-US" w:eastAsia="cs-CZ"/>
        </w:rPr>
        <w:tab/>
      </w:r>
      <w:r w:rsidRPr="00B109EB">
        <w:rPr>
          <w:rFonts w:ascii="Arial" w:eastAsia="Times New Roman" w:hAnsi="Arial" w:cs="Arial"/>
          <w:b/>
          <w:bCs/>
          <w:snapToGrid w:val="0"/>
          <w:highlight w:val="yellow"/>
          <w:lang w:val="en-US" w:eastAsia="cs-CZ"/>
        </w:rPr>
        <w:t>[DOPLNIT]</w:t>
      </w:r>
    </w:p>
    <w:p w14:paraId="7D4F69F0" w14:textId="77777777" w:rsidR="00AC18F9" w:rsidRPr="00B109EB" w:rsidRDefault="00AC18F9" w:rsidP="00AC18F9">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V</w:t>
      </w:r>
      <w:r w:rsidRPr="00B109EB">
        <w:rPr>
          <w:rFonts w:ascii="Arial" w:eastAsia="Times New Roman" w:hAnsi="Arial" w:cs="Arial"/>
          <w:lang w:eastAsia="cs-CZ"/>
        </w:rPr>
        <w:t> technických záležitostech oprávněn jednat:</w:t>
      </w:r>
      <w:r w:rsidRPr="00B109EB">
        <w:rPr>
          <w:rFonts w:ascii="Arial" w:eastAsia="Times New Roman" w:hAnsi="Arial" w:cs="Arial"/>
          <w:lang w:eastAsia="cs-CZ"/>
        </w:rPr>
        <w:tab/>
      </w:r>
      <w:r w:rsidRPr="00A82ADA">
        <w:rPr>
          <w:rFonts w:ascii="Arial" w:eastAsia="Times New Roman" w:hAnsi="Arial" w:cs="Arial"/>
          <w:b/>
          <w:bCs/>
          <w:snapToGrid w:val="0"/>
          <w:highlight w:val="yellow"/>
          <w:lang w:val="de-DE" w:eastAsia="cs-CZ"/>
        </w:rPr>
        <w:t>[DOPLNIT]</w:t>
      </w:r>
    </w:p>
    <w:p w14:paraId="6AA00D41" w14:textId="77777777" w:rsidR="00AC18F9" w:rsidRPr="00B109EB" w:rsidRDefault="00AC18F9" w:rsidP="00AC18F9">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lastRenderedPageBreak/>
        <w:t>T</w:t>
      </w:r>
      <w:r w:rsidRPr="00B109EB">
        <w:rPr>
          <w:rFonts w:ascii="Arial" w:eastAsia="Times New Roman" w:hAnsi="Arial" w:cs="Arial"/>
          <w:lang w:eastAsia="cs-CZ"/>
        </w:rPr>
        <w:t>el.:</w:t>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ab/>
      </w:r>
    </w:p>
    <w:p w14:paraId="19295434" w14:textId="77777777" w:rsidR="00AC18F9" w:rsidRPr="00A82ADA" w:rsidRDefault="00AC18F9" w:rsidP="00AC18F9">
      <w:pPr>
        <w:spacing w:after="0" w:line="288" w:lineRule="auto"/>
        <w:ind w:left="4536" w:right="-110" w:hanging="4536"/>
        <w:jc w:val="both"/>
        <w:rPr>
          <w:rFonts w:ascii="Arial" w:eastAsia="Times New Roman" w:hAnsi="Arial" w:cs="Arial"/>
          <w:b/>
          <w:bCs/>
          <w:snapToGrid w:val="0"/>
          <w:lang w:eastAsia="cs-CZ"/>
        </w:rPr>
      </w:pPr>
      <w:r>
        <w:rPr>
          <w:rFonts w:ascii="Arial" w:eastAsia="Times New Roman" w:hAnsi="Arial" w:cs="Arial"/>
          <w:lang w:eastAsia="cs-CZ"/>
        </w:rPr>
        <w:t>E</w:t>
      </w:r>
      <w:r w:rsidRPr="00B109EB">
        <w:rPr>
          <w:rFonts w:ascii="Arial" w:eastAsia="Times New Roman" w:hAnsi="Arial" w:cs="Arial"/>
          <w:lang w:eastAsia="cs-CZ"/>
        </w:rPr>
        <w:t>-mail:</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618FFD58" w14:textId="77777777" w:rsidR="00AC18F9" w:rsidRPr="00B109EB" w:rsidRDefault="00AC18F9" w:rsidP="00AC18F9">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B</w:t>
      </w:r>
      <w:r w:rsidRPr="00B109EB">
        <w:rPr>
          <w:rFonts w:ascii="Arial" w:eastAsia="Times New Roman" w:hAnsi="Arial" w:cs="Arial"/>
          <w:lang w:eastAsia="cs-CZ"/>
        </w:rPr>
        <w:t>ankovní spojení:</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6BF70A7C" w14:textId="77777777" w:rsidR="00AC18F9" w:rsidRPr="00B109EB" w:rsidRDefault="00AC18F9" w:rsidP="00AC18F9">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Č</w:t>
      </w:r>
      <w:r w:rsidRPr="00B109EB">
        <w:rPr>
          <w:rFonts w:ascii="Arial" w:eastAsia="Times New Roman" w:hAnsi="Arial" w:cs="Arial"/>
          <w:lang w:eastAsia="cs-CZ"/>
        </w:rPr>
        <w:t>íslo účtu:</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7F5A1800" w14:textId="77777777" w:rsidR="00AC18F9" w:rsidRPr="00B109EB" w:rsidRDefault="00AC18F9" w:rsidP="00AC18F9">
      <w:pPr>
        <w:spacing w:after="0" w:line="288" w:lineRule="auto"/>
        <w:ind w:left="4536" w:hanging="4536"/>
        <w:jc w:val="both"/>
        <w:rPr>
          <w:rFonts w:ascii="Arial" w:eastAsia="Times New Roman" w:hAnsi="Arial" w:cs="Arial"/>
          <w:b/>
          <w:lang w:eastAsia="cs-CZ"/>
        </w:rPr>
      </w:pPr>
      <w:r w:rsidRPr="00B109EB">
        <w:rPr>
          <w:rFonts w:ascii="Arial" w:eastAsia="Times New Roman" w:hAnsi="Arial" w:cs="Arial"/>
          <w:lang w:eastAsia="cs-CZ"/>
        </w:rPr>
        <w:t>IČO:</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3E57BA00" w14:textId="77777777" w:rsidR="00AC18F9" w:rsidRPr="00B109EB" w:rsidRDefault="00AC18F9">
      <w:pPr>
        <w:spacing w:after="0" w:line="288" w:lineRule="auto"/>
        <w:ind w:left="4536" w:hanging="4536"/>
        <w:jc w:val="both"/>
        <w:rPr>
          <w:rFonts w:ascii="Arial" w:eastAsia="Times New Roman" w:hAnsi="Arial" w:cs="Arial"/>
          <w:lang w:eastAsia="cs-CZ"/>
        </w:rPr>
      </w:pPr>
      <w:r w:rsidRPr="00B109EB">
        <w:rPr>
          <w:rFonts w:ascii="Arial" w:eastAsia="Times New Roman" w:hAnsi="Arial" w:cs="Arial"/>
          <w:lang w:eastAsia="cs-CZ"/>
        </w:rPr>
        <w:t>DIČ:</w:t>
      </w:r>
      <w:r w:rsidRPr="00B109EB">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22723">
        <w:rPr>
          <w:rFonts w:ascii="Arial" w:eastAsia="Times New Roman" w:hAnsi="Arial" w:cs="Arial"/>
          <w:b/>
          <w:bCs/>
          <w:snapToGrid w:val="0"/>
          <w:lang w:eastAsia="cs-CZ"/>
        </w:rPr>
        <w:t xml:space="preserve"> </w:t>
      </w:r>
      <w:r>
        <w:rPr>
          <w:rFonts w:ascii="Arial" w:eastAsia="Times New Roman" w:hAnsi="Arial" w:cs="Arial"/>
          <w:b/>
          <w:bCs/>
          <w:snapToGrid w:val="0"/>
          <w:lang w:eastAsia="cs-CZ"/>
        </w:rPr>
        <w:t>je/není plátcem DPH</w:t>
      </w:r>
    </w:p>
    <w:p w14:paraId="4FFDC741" w14:textId="77777777" w:rsidR="006615F7" w:rsidRPr="00800EE4" w:rsidRDefault="006615F7" w:rsidP="00AA383A">
      <w:pPr>
        <w:tabs>
          <w:tab w:val="left" w:pos="4253"/>
        </w:tabs>
        <w:spacing w:before="120" w:after="120" w:line="240" w:lineRule="auto"/>
        <w:jc w:val="both"/>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783F9F11" w14:textId="1634BD08" w:rsidR="00137EA7" w:rsidRPr="00800EE4" w:rsidRDefault="006615F7" w:rsidP="00AA383A">
      <w:pPr>
        <w:spacing w:after="120" w:line="240" w:lineRule="auto"/>
        <w:contextualSpacing/>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(Recovery and Resilience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AA383A">
      <w:pPr>
        <w:spacing w:after="120" w:line="240" w:lineRule="auto"/>
        <w:contextualSpacing/>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0044887E"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00567821" w:rsidRPr="00AA383A">
        <w:rPr>
          <w:rFonts w:ascii="Arial" w:eastAsia="Times New Roman" w:hAnsi="Arial" w:cs="Arial"/>
          <w:snapToGrid w:val="0"/>
          <w:lang w:val="de-DE" w:eastAsia="cs-CZ"/>
        </w:rPr>
        <w:t>29</w:t>
      </w:r>
      <w:r w:rsidR="00E338A6" w:rsidRPr="00AA383A">
        <w:rPr>
          <w:rFonts w:ascii="Arial" w:eastAsia="Times New Roman" w:hAnsi="Arial" w:cs="Arial"/>
          <w:snapToGrid w:val="0"/>
          <w:lang w:val="de-DE" w:eastAsia="cs-CZ"/>
        </w:rPr>
        <w:t xml:space="preserve">. </w:t>
      </w:r>
      <w:r w:rsidR="006873FB" w:rsidRPr="00AA383A">
        <w:rPr>
          <w:rFonts w:ascii="Arial" w:eastAsia="Times New Roman" w:hAnsi="Arial" w:cs="Arial"/>
          <w:snapToGrid w:val="0"/>
          <w:lang w:val="de-DE" w:eastAsia="cs-CZ"/>
        </w:rPr>
        <w:t>4</w:t>
      </w:r>
      <w:r w:rsidR="00E338A6" w:rsidRPr="00AA383A">
        <w:rPr>
          <w:rFonts w:ascii="Arial" w:eastAsia="Times New Roman" w:hAnsi="Arial" w:cs="Arial"/>
          <w:snapToGrid w:val="0"/>
          <w:lang w:val="de-DE" w:eastAsia="cs-CZ"/>
        </w:rPr>
        <w:t>. 2022</w:t>
      </w:r>
      <w:r w:rsidR="00E338A6" w:rsidRPr="00AA383A" w:rsidDel="00E338A6">
        <w:rPr>
          <w:rFonts w:ascii="Arial" w:eastAsia="Times New Roman" w:hAnsi="Arial" w:cs="Arial"/>
          <w:b/>
          <w:bCs/>
          <w:snapToGrid w:val="0"/>
          <w:highlight w:val="yellow"/>
          <w:lang w:val="en-US" w:eastAsia="cs-CZ"/>
        </w:rPr>
        <w:t xml:space="preserve"> </w:t>
      </w:r>
    </w:p>
    <w:p w14:paraId="231F14C3" w14:textId="6035002B"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w:t>
      </w:r>
      <w:r w:rsidR="00567821">
        <w:rPr>
          <w:rFonts w:ascii="Arial" w:eastAsia="Times New Roman" w:hAnsi="Arial" w:cs="Arial"/>
          <w:b/>
          <w:bCs/>
          <w:snapToGrid w:val="0"/>
          <w:highlight w:val="yellow"/>
          <w:lang w:val="en-US" w:eastAsia="cs-CZ"/>
        </w:rPr>
        <w:t xml:space="preserve">BUDE </w:t>
      </w:r>
      <w:r w:rsidRPr="00800EE4">
        <w:rPr>
          <w:rFonts w:ascii="Arial" w:eastAsia="Times New Roman" w:hAnsi="Arial" w:cs="Arial"/>
          <w:b/>
          <w:bCs/>
          <w:snapToGrid w:val="0"/>
          <w:highlight w:val="yellow"/>
          <w:lang w:val="en-US" w:eastAsia="cs-CZ"/>
        </w:rPr>
        <w:t>DOPLN</w:t>
      </w:r>
      <w:r w:rsidR="00567821">
        <w:rPr>
          <w:rFonts w:ascii="Arial" w:eastAsia="Times New Roman" w:hAnsi="Arial" w:cs="Arial"/>
          <w:b/>
          <w:bCs/>
          <w:snapToGrid w:val="0"/>
          <w:highlight w:val="yellow"/>
          <w:lang w:val="en-US" w:eastAsia="cs-CZ"/>
        </w:rPr>
        <w:t>ĚNO</w:t>
      </w:r>
      <w:r w:rsidRPr="00800EE4">
        <w:rPr>
          <w:rFonts w:ascii="Arial" w:eastAsia="Times New Roman" w:hAnsi="Arial" w:cs="Arial"/>
          <w:b/>
          <w:bCs/>
          <w:snapToGrid w:val="0"/>
          <w:highlight w:val="yellow"/>
          <w:lang w:val="en-US" w:eastAsia="cs-CZ"/>
        </w:rPr>
        <w:t>]</w:t>
      </w:r>
    </w:p>
    <w:p w14:paraId="27ED3267" w14:textId="77777777" w:rsidR="001947C1" w:rsidRDefault="001947C1" w:rsidP="00AA383A">
      <w:pPr>
        <w:rPr>
          <w:rFonts w:ascii="Arial" w:hAnsi="Arial" w:cs="Arial"/>
          <w:b/>
          <w:u w:val="single"/>
        </w:rPr>
      </w:pPr>
    </w:p>
    <w:p w14:paraId="51B36EC3" w14:textId="2B562618"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1216DB" w:rsidRPr="00800EE4">
        <w:rPr>
          <w:rFonts w:ascii="Arial" w:hAnsi="Arial" w:cs="Arial"/>
          <w:b/>
          <w:u w:val="single"/>
        </w:rPr>
        <w:t xml:space="preserve">I  </w:t>
      </w:r>
      <w:r w:rsidR="00332612"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37D749A3"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 xml:space="preserve">realizace společných zařízení navržených v rámci komplexních pozemkových úprav v </w:t>
      </w:r>
      <w:r w:rsidR="004847DE" w:rsidRPr="001C23F5">
        <w:rPr>
          <w:rFonts w:ascii="Arial" w:hAnsi="Arial" w:cs="Arial"/>
          <w:bCs/>
          <w:lang w:val="x-none"/>
        </w:rPr>
        <w:t xml:space="preserve">k.ú. Ořechov u Uherského </w:t>
      </w:r>
      <w:r w:rsidR="004847DE" w:rsidRPr="004847DE">
        <w:rPr>
          <w:rFonts w:ascii="Arial" w:hAnsi="Arial" w:cs="Arial"/>
          <w:bCs/>
          <w:lang w:val="x-none"/>
        </w:rPr>
        <w:t>Hradiště</w:t>
      </w:r>
      <w:r w:rsidR="004847DE" w:rsidRPr="00AA383A" w:rsidDel="004847DE">
        <w:rPr>
          <w:rFonts w:ascii="Arial" w:hAnsi="Arial" w:cs="Arial"/>
          <w:b/>
        </w:rPr>
        <w:t xml:space="preserve"> </w:t>
      </w:r>
      <w:r w:rsidRPr="004847DE">
        <w:rPr>
          <w:rFonts w:ascii="Arial" w:hAnsi="Arial" w:cs="Arial"/>
        </w:rPr>
        <w:t>dle</w:t>
      </w:r>
      <w:r w:rsidRPr="00800EE4">
        <w:rPr>
          <w:rFonts w:ascii="Arial" w:hAnsi="Arial" w:cs="Arial"/>
        </w:rPr>
        <w:t xml:space="preserve"> zákona č.</w:t>
      </w:r>
      <w:r w:rsidR="002F6CCC">
        <w:rPr>
          <w:rFonts w:ascii="Arial" w:hAnsi="Arial" w:cs="Arial"/>
        </w:rPr>
        <w:t> </w:t>
      </w:r>
      <w:r w:rsidRPr="00800EE4">
        <w:rPr>
          <w:rFonts w:ascii="Arial" w:hAnsi="Arial" w:cs="Arial"/>
        </w:rPr>
        <w:t xml:space="preserve">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w:t>
      </w:r>
      <w:r w:rsidR="00015920" w:rsidRPr="00BF0BBC">
        <w:rPr>
          <w:rFonts w:ascii="Arial" w:eastAsia="Times New Roman" w:hAnsi="Arial" w:cs="Arial"/>
          <w:b/>
          <w:bCs/>
          <w:snapToGrid w:val="0"/>
          <w:lang w:eastAsia="cs-CZ"/>
        </w:rPr>
        <w:t>Vodní plocha a mokřad v polní trati Kopce a Zákopa, k. ú. Ořechov u Uherského Hradiště</w:t>
      </w:r>
      <w:r w:rsidR="00AC013F" w:rsidRPr="00800EE4">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4158B804"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provedení </w:t>
      </w:r>
      <w:bookmarkStart w:id="0" w:name="_Hlk44327816"/>
      <w:r w:rsidR="004C4D8C">
        <w:rPr>
          <w:rFonts w:ascii="Arial" w:hAnsi="Arial" w:cs="Arial"/>
        </w:rPr>
        <w:t xml:space="preserve">výsadby a následné péče o zeleň související se stavbou </w:t>
      </w:r>
      <w:bookmarkEnd w:id="0"/>
      <w:r w:rsidR="004C4D8C" w:rsidRPr="00665BE2">
        <w:rPr>
          <w:rFonts w:ascii="Arial" w:hAnsi="Arial" w:cs="Arial"/>
        </w:rPr>
        <w:t>„</w:t>
      </w:r>
      <w:r w:rsidR="008A487D" w:rsidRPr="00AA383A">
        <w:rPr>
          <w:rFonts w:ascii="Arial" w:eastAsia="Times New Roman" w:hAnsi="Arial" w:cs="Arial"/>
          <w:snapToGrid w:val="0"/>
          <w:lang w:eastAsia="cs-CZ"/>
        </w:rPr>
        <w:t>Vodní plocha a mokřad v polní trati Kopce a Vodní plocha a mokřad v polní trati Zákopa, k. ú. Ořechov u Uherského Hradiště</w:t>
      </w:r>
      <w:r w:rsidR="004C4D8C" w:rsidRPr="00665BE2">
        <w:rPr>
          <w:rFonts w:ascii="Arial" w:hAnsi="Arial" w:cs="Arial"/>
        </w:rPr>
        <w:t>“</w:t>
      </w:r>
      <w:r w:rsidR="004C4D8C" w:rsidRPr="00594BBC">
        <w:rPr>
          <w:rFonts w:ascii="Arial" w:hAnsi="Arial" w:cs="Arial"/>
        </w:rPr>
        <w:t xml:space="preserve"> </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5FA47031" w:rsidR="00D6259E" w:rsidRPr="004C4D8C"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obecně závazných právních předpisů a</w:t>
      </w:r>
      <w:r w:rsidR="002F6CCC">
        <w:rPr>
          <w:rFonts w:ascii="Arial" w:hAnsi="Arial" w:cs="Arial"/>
        </w:rPr>
        <w:t> </w:t>
      </w:r>
      <w:r w:rsidRPr="004C4D8C">
        <w:rPr>
          <w:rFonts w:ascii="Arial" w:hAnsi="Arial" w:cs="Arial"/>
        </w:rPr>
        <w:t xml:space="preserve">závazných podmínek stanovených pro provedení díla objednatelem v podmínkách </w:t>
      </w:r>
      <w:r w:rsidRPr="00AA383A">
        <w:rPr>
          <w:rFonts w:ascii="Arial" w:hAnsi="Arial" w:cs="Arial"/>
        </w:rPr>
        <w:t>zadávacího řízení</w:t>
      </w:r>
      <w:r w:rsidRPr="004C4D8C">
        <w:rPr>
          <w:rFonts w:ascii="Arial" w:hAnsi="Arial" w:cs="Arial"/>
        </w:rPr>
        <w:t xml:space="preserve">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4C4D8C">
        <w:rPr>
          <w:rFonts w:ascii="Arial" w:hAnsi="Arial" w:cs="Arial"/>
        </w:rPr>
        <w:t>Práce nad rámec</w:t>
      </w:r>
      <w:r w:rsidRPr="00800EE4">
        <w:rPr>
          <w:rFonts w:ascii="Arial" w:hAnsi="Arial" w:cs="Arial"/>
        </w:rPr>
        <w:t xml:space="preserve"> rozsahu předmětu díla, uvedeného v čl. II, které budou nezbytné </w:t>
      </w:r>
      <w:r w:rsidR="00C8483D" w:rsidRPr="00800EE4">
        <w:rPr>
          <w:rFonts w:ascii="Arial" w:hAnsi="Arial" w:cs="Arial"/>
        </w:rPr>
        <w:br/>
      </w:r>
      <w:r w:rsidRPr="00800EE4">
        <w:rPr>
          <w:rFonts w:ascii="Arial" w:hAnsi="Arial" w:cs="Arial"/>
        </w:rPr>
        <w:t xml:space="preserve">k řádnému dokončení díla se zhotovitel zavazuje provést dle pokynů objednatele. </w:t>
      </w:r>
      <w:r w:rsidRPr="00800EE4">
        <w:rPr>
          <w:rFonts w:ascii="Arial" w:hAnsi="Arial" w:cs="Arial"/>
        </w:rPr>
        <w:lastRenderedPageBreak/>
        <w:t>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47E0E705" w14:textId="441F0BC1" w:rsidR="00964793" w:rsidRPr="00411B46" w:rsidRDefault="00964793">
      <w:pPr>
        <w:spacing w:after="0"/>
        <w:ind w:left="1843" w:hanging="1843"/>
        <w:jc w:val="both"/>
        <w:rPr>
          <w:rFonts w:ascii="Arial" w:hAnsi="Arial" w:cs="Arial"/>
          <w:b/>
        </w:rPr>
      </w:pPr>
      <w:r w:rsidRPr="00B109EB">
        <w:rPr>
          <w:rFonts w:ascii="Arial" w:hAnsi="Arial" w:cs="Arial"/>
        </w:rPr>
        <w:t xml:space="preserve">Název </w:t>
      </w:r>
      <w:proofErr w:type="gramStart"/>
      <w:r w:rsidRPr="00B109EB">
        <w:rPr>
          <w:rFonts w:ascii="Arial" w:hAnsi="Arial" w:cs="Arial"/>
        </w:rPr>
        <w:t xml:space="preserve">díla: </w:t>
      </w:r>
      <w:r w:rsidRPr="00B109EB">
        <w:rPr>
          <w:rFonts w:ascii="Arial" w:hAnsi="Arial" w:cs="Arial"/>
          <w:b/>
        </w:rPr>
        <w:t xml:space="preserve">  </w:t>
      </w:r>
      <w:proofErr w:type="gramEnd"/>
      <w:r w:rsidRPr="00B109EB">
        <w:rPr>
          <w:rFonts w:ascii="Arial" w:hAnsi="Arial" w:cs="Arial"/>
          <w:b/>
        </w:rPr>
        <w:t xml:space="preserve">        </w:t>
      </w:r>
      <w:r w:rsidR="00EA18A1">
        <w:rPr>
          <w:rFonts w:ascii="Arial" w:hAnsi="Arial" w:cs="Arial"/>
          <w:b/>
        </w:rPr>
        <w:tab/>
      </w:r>
      <w:r w:rsidRPr="007571EB">
        <w:rPr>
          <w:rFonts w:ascii="Arial" w:hAnsi="Arial" w:cs="Arial"/>
          <w:b/>
          <w:lang w:val="x-none"/>
        </w:rPr>
        <w:t>Vodní plocha a mokřad v polní trati Kopce</w:t>
      </w:r>
      <w:r>
        <w:rPr>
          <w:rFonts w:ascii="Arial" w:hAnsi="Arial" w:cs="Arial"/>
          <w:b/>
        </w:rPr>
        <w:t>, k.ú. Ořechov u Uherského Hradiště</w:t>
      </w:r>
    </w:p>
    <w:p w14:paraId="1A0B7B38" w14:textId="6B3B5B79" w:rsidR="00964793" w:rsidRDefault="00964793" w:rsidP="00AA383A">
      <w:pPr>
        <w:ind w:left="1843" w:hanging="1843"/>
        <w:jc w:val="both"/>
        <w:rPr>
          <w:rFonts w:ascii="Arial" w:hAnsi="Arial" w:cs="Arial"/>
          <w:b/>
        </w:rPr>
      </w:pPr>
      <w:r>
        <w:rPr>
          <w:rFonts w:ascii="Arial" w:hAnsi="Arial" w:cs="Arial"/>
          <w:b/>
        </w:rPr>
        <w:t xml:space="preserve">      </w:t>
      </w:r>
      <w:r w:rsidR="00283443">
        <w:rPr>
          <w:rFonts w:ascii="Arial" w:hAnsi="Arial" w:cs="Arial"/>
          <w:b/>
        </w:rPr>
        <w:tab/>
      </w:r>
      <w:r w:rsidRPr="00E72785">
        <w:rPr>
          <w:rFonts w:ascii="Arial" w:hAnsi="Arial" w:cs="Arial"/>
          <w:b/>
        </w:rPr>
        <w:t>Vodní plocha a mokřad v polní trati Zákopa</w:t>
      </w:r>
      <w:r>
        <w:rPr>
          <w:rFonts w:ascii="Arial" w:hAnsi="Arial" w:cs="Arial"/>
          <w:b/>
        </w:rPr>
        <w:t>, k.ú. Ořechov u Uherského Hradiště</w:t>
      </w:r>
    </w:p>
    <w:p w14:paraId="2D1718A7" w14:textId="45AFB404" w:rsidR="00D6259E" w:rsidRPr="00800EE4" w:rsidRDefault="005E61C9" w:rsidP="00AA383A">
      <w:pPr>
        <w:ind w:left="1843" w:hanging="1843"/>
        <w:jc w:val="both"/>
        <w:rPr>
          <w:rFonts w:ascii="Arial" w:hAnsi="Arial" w:cs="Arial"/>
          <w:bCs/>
          <w:lang w:val="en-US"/>
        </w:rPr>
      </w:pPr>
      <w:r w:rsidRPr="00800EE4">
        <w:rPr>
          <w:rFonts w:ascii="Arial" w:hAnsi="Arial" w:cs="Arial"/>
        </w:rPr>
        <w:t xml:space="preserve">Místo </w:t>
      </w:r>
      <w:proofErr w:type="gramStart"/>
      <w:r w:rsidRPr="00800EE4">
        <w:rPr>
          <w:rFonts w:ascii="Arial" w:hAnsi="Arial" w:cs="Arial"/>
        </w:rPr>
        <w:t>plnění</w:t>
      </w:r>
      <w:r w:rsidR="00D6259E" w:rsidRPr="00800EE4">
        <w:rPr>
          <w:rFonts w:ascii="Arial" w:hAnsi="Arial" w:cs="Arial"/>
        </w:rPr>
        <w:t xml:space="preserve">:   </w:t>
      </w:r>
      <w:proofErr w:type="gramEnd"/>
      <w:r w:rsidR="00D6259E" w:rsidRPr="00800EE4">
        <w:rPr>
          <w:rFonts w:ascii="Arial" w:hAnsi="Arial" w:cs="Arial"/>
        </w:rPr>
        <w:t xml:space="preserve">     </w:t>
      </w:r>
      <w:r w:rsidR="00EA18A1">
        <w:rPr>
          <w:rFonts w:ascii="Arial" w:hAnsi="Arial" w:cs="Arial"/>
        </w:rPr>
        <w:tab/>
      </w:r>
      <w:r w:rsidR="00DF0C39" w:rsidRPr="00840B2D">
        <w:rPr>
          <w:rFonts w:ascii="Arial" w:hAnsi="Arial" w:cs="Arial"/>
          <w:bCs/>
          <w:lang w:val="en-US"/>
        </w:rPr>
        <w:t xml:space="preserve">k.ú. </w:t>
      </w:r>
      <w:r w:rsidR="00DF0C39">
        <w:rPr>
          <w:rFonts w:ascii="Arial" w:hAnsi="Arial" w:cs="Arial"/>
          <w:bCs/>
          <w:lang w:val="en-US"/>
        </w:rPr>
        <w:t>Ořechov u Uherského Hradiště</w:t>
      </w:r>
      <w:r w:rsidR="00DF0C39" w:rsidRPr="00840B2D">
        <w:rPr>
          <w:rFonts w:ascii="Arial" w:hAnsi="Arial" w:cs="Arial"/>
          <w:bCs/>
          <w:lang w:val="en-US"/>
        </w:rPr>
        <w:t xml:space="preserve">, okres </w:t>
      </w:r>
      <w:r w:rsidR="00DF0C39">
        <w:rPr>
          <w:rFonts w:ascii="Arial" w:hAnsi="Arial" w:cs="Arial"/>
          <w:bCs/>
          <w:lang w:val="en-US"/>
        </w:rPr>
        <w:t>Uherské Hradiště</w:t>
      </w:r>
      <w:r w:rsidR="00DF0C39" w:rsidRPr="00840B2D">
        <w:rPr>
          <w:rFonts w:ascii="Arial" w:hAnsi="Arial" w:cs="Arial"/>
          <w:bCs/>
          <w:lang w:val="en-US"/>
        </w:rPr>
        <w:t>, Zlínský kraj</w:t>
      </w:r>
      <w:r w:rsidR="00DF0C39" w:rsidRPr="00A82ADA" w:rsidDel="006118DB">
        <w:rPr>
          <w:rFonts w:ascii="Arial" w:hAnsi="Arial" w:cs="Arial"/>
          <w:b/>
          <w:bCs/>
          <w:highlight w:val="yellow"/>
        </w:rPr>
        <w:t xml:space="preserve"> </w:t>
      </w:r>
    </w:p>
    <w:p w14:paraId="6A198FF7" w14:textId="7120E223" w:rsidR="00D6259E" w:rsidRPr="00AA383A"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 xml:space="preserve">a vytyčovacích bodů </w:t>
      </w:r>
      <w:r w:rsidRPr="00AA383A">
        <w:rPr>
          <w:rFonts w:ascii="Arial" w:hAnsi="Arial" w:cs="Arial"/>
        </w:rPr>
        <w:t>je specifikován v projektové dokumentaci</w:t>
      </w:r>
      <w:r w:rsidR="00FB7B5D" w:rsidRPr="00AA383A">
        <w:rPr>
          <w:rFonts w:ascii="Arial" w:hAnsi="Arial" w:cs="Arial"/>
        </w:rPr>
        <w:t>,</w:t>
      </w:r>
      <w:r w:rsidRPr="00AA383A">
        <w:rPr>
          <w:rFonts w:ascii="Arial" w:hAnsi="Arial" w:cs="Arial"/>
        </w:rPr>
        <w:t xml:space="preserve"> </w:t>
      </w:r>
      <w:r w:rsidR="009E69C2" w:rsidRPr="00AA383A">
        <w:rPr>
          <w:rFonts w:ascii="Arial" w:hAnsi="Arial" w:cs="Arial"/>
        </w:rPr>
        <w:t>kterou se stanoví podrobnosti vymezení předmětu veřejné zakázky a rozsah soupisu prací, dodávek a služeb s výkazem výměr</w:t>
      </w:r>
      <w:r w:rsidR="00FB7B5D" w:rsidRPr="00AA383A">
        <w:rPr>
          <w:rFonts w:ascii="Arial" w:hAnsi="Arial" w:cs="Arial"/>
        </w:rPr>
        <w:t>,</w:t>
      </w:r>
      <w:r w:rsidR="00F66571" w:rsidRPr="00AA383A">
        <w:rPr>
          <w:rFonts w:ascii="Arial" w:hAnsi="Arial" w:cs="Arial"/>
        </w:rPr>
        <w:t xml:space="preserve"> </w:t>
      </w:r>
      <w:r w:rsidRPr="00AA383A">
        <w:rPr>
          <w:rFonts w:ascii="Arial" w:hAnsi="Arial" w:cs="Arial"/>
        </w:rPr>
        <w:t xml:space="preserve">kterou vypracoval </w:t>
      </w:r>
      <w:r w:rsidR="006F42CD" w:rsidRPr="00AA383A">
        <w:rPr>
          <w:rFonts w:ascii="Arial" w:hAnsi="Arial" w:cs="Arial"/>
        </w:rPr>
        <w:t>Ing. Tomáš Horký</w:t>
      </w:r>
      <w:r w:rsidR="006F42CD" w:rsidRPr="00AA383A">
        <w:rPr>
          <w:rFonts w:ascii="Arial" w:hAnsi="Arial" w:cs="Arial"/>
          <w:bCs/>
        </w:rPr>
        <w:t>,</w:t>
      </w:r>
      <w:r w:rsidR="006F42CD" w:rsidRPr="00AA383A">
        <w:rPr>
          <w:rFonts w:ascii="Arial" w:hAnsi="Arial" w:cs="Arial"/>
        </w:rPr>
        <w:t xml:space="preserve"> </w:t>
      </w:r>
      <w:r w:rsidR="006F42CD" w:rsidRPr="00AA383A">
        <w:rPr>
          <w:rFonts w:ascii="Arial" w:hAnsi="Arial" w:cs="Arial"/>
          <w:lang w:val="x-none"/>
        </w:rPr>
        <w:t>IČ 13700987</w:t>
      </w:r>
      <w:r w:rsidR="006F42CD" w:rsidRPr="00AA383A">
        <w:rPr>
          <w:rFonts w:ascii="Arial" w:hAnsi="Arial" w:cs="Arial"/>
          <w:b/>
        </w:rPr>
        <w:t>,</w:t>
      </w:r>
      <w:r w:rsidR="006F42CD" w:rsidRPr="00AA383A">
        <w:rPr>
          <w:rFonts w:ascii="Arial" w:hAnsi="Arial" w:cs="Arial"/>
        </w:rPr>
        <w:t xml:space="preserve"> č. zakázky 2021/1 a 2021/2</w:t>
      </w:r>
      <w:r w:rsidRPr="00AA383A">
        <w:rPr>
          <w:rFonts w:ascii="Arial" w:hAnsi="Arial" w:cs="Arial"/>
        </w:rPr>
        <w:t xml:space="preserve">. Uvedená projektová dokumentace </w:t>
      </w:r>
      <w:r w:rsidR="007D0CEC" w:rsidRPr="00AA383A">
        <w:rPr>
          <w:rFonts w:ascii="Arial" w:hAnsi="Arial" w:cs="Arial"/>
        </w:rPr>
        <w:t xml:space="preserve">v analogové formě </w:t>
      </w:r>
      <w:r w:rsidRPr="00AA383A">
        <w:rPr>
          <w:rFonts w:ascii="Arial" w:hAnsi="Arial" w:cs="Arial"/>
        </w:rPr>
        <w:t xml:space="preserve">bude objednatelem protokolárně předána zhotoviteli nejpozději při předání </w:t>
      </w:r>
      <w:r w:rsidR="005E61C9" w:rsidRPr="00AA383A">
        <w:rPr>
          <w:rFonts w:ascii="Arial" w:hAnsi="Arial" w:cs="Arial"/>
        </w:rPr>
        <w:t>místa plnění.</w:t>
      </w:r>
    </w:p>
    <w:p w14:paraId="71B4D3A4" w14:textId="77777777" w:rsidR="00D6259E" w:rsidRPr="00AA383A" w:rsidRDefault="00D6259E" w:rsidP="00E46D84">
      <w:pPr>
        <w:pStyle w:val="Odstavecseseznamem"/>
        <w:numPr>
          <w:ilvl w:val="0"/>
          <w:numId w:val="3"/>
        </w:numPr>
        <w:jc w:val="both"/>
        <w:rPr>
          <w:rFonts w:ascii="Arial" w:hAnsi="Arial" w:cs="Arial"/>
        </w:rPr>
      </w:pPr>
      <w:r w:rsidRPr="00AA383A">
        <w:rPr>
          <w:rFonts w:ascii="Arial" w:hAnsi="Arial" w:cs="Arial"/>
        </w:rPr>
        <w:t>Součástí realizace díla jsou tyto činnosti:</w:t>
      </w:r>
    </w:p>
    <w:p w14:paraId="41281D69" w14:textId="77777777" w:rsidR="00073207" w:rsidRPr="00AA383A" w:rsidRDefault="00D6259E" w:rsidP="00E46D84">
      <w:pPr>
        <w:pStyle w:val="Odstavecseseznamem"/>
        <w:numPr>
          <w:ilvl w:val="0"/>
          <w:numId w:val="4"/>
        </w:numPr>
        <w:jc w:val="both"/>
        <w:rPr>
          <w:rFonts w:ascii="Arial" w:hAnsi="Arial" w:cs="Arial"/>
        </w:rPr>
      </w:pPr>
      <w:r w:rsidRPr="00AA383A">
        <w:rPr>
          <w:rFonts w:ascii="Arial" w:hAnsi="Arial" w:cs="Arial"/>
        </w:rPr>
        <w:t xml:space="preserve">Zajištění dodávek </w:t>
      </w:r>
      <w:r w:rsidR="00892B2A" w:rsidRPr="00AA383A">
        <w:rPr>
          <w:rFonts w:ascii="Arial" w:hAnsi="Arial" w:cs="Arial"/>
        </w:rPr>
        <w:t>výsadbové zeleně</w:t>
      </w:r>
      <w:r w:rsidR="00F1111B" w:rsidRPr="00AA383A">
        <w:rPr>
          <w:rFonts w:ascii="Arial" w:hAnsi="Arial" w:cs="Arial"/>
        </w:rPr>
        <w:t xml:space="preserve">, </w:t>
      </w:r>
      <w:r w:rsidRPr="00AA383A">
        <w:rPr>
          <w:rFonts w:ascii="Arial" w:hAnsi="Arial" w:cs="Arial"/>
        </w:rPr>
        <w:t>materiálů a zařízení nezbytných pro řádné dokončení díla.</w:t>
      </w:r>
    </w:p>
    <w:p w14:paraId="3AFD0F19" w14:textId="159052DA" w:rsidR="00D6259E" w:rsidRPr="00AA383A" w:rsidRDefault="00D6259E" w:rsidP="00E46D84">
      <w:pPr>
        <w:pStyle w:val="Odstavecseseznamem"/>
        <w:numPr>
          <w:ilvl w:val="0"/>
          <w:numId w:val="4"/>
        </w:numPr>
        <w:jc w:val="both"/>
        <w:rPr>
          <w:rFonts w:ascii="Arial" w:hAnsi="Arial" w:cs="Arial"/>
        </w:rPr>
      </w:pPr>
      <w:r w:rsidRPr="00AA383A">
        <w:rPr>
          <w:rFonts w:ascii="Arial" w:hAnsi="Arial" w:cs="Arial"/>
        </w:rPr>
        <w:t>Provedení všech činností souvisejících s provedením díla nezbytných pro řádné dokončení díla (dodávek, služeb, bezpečnostní opatření apod.),</w:t>
      </w:r>
    </w:p>
    <w:p w14:paraId="193916A3" w14:textId="77777777" w:rsidR="00D6259E" w:rsidRPr="00AA383A" w:rsidRDefault="00AC013F" w:rsidP="00E46D84">
      <w:pPr>
        <w:pStyle w:val="Odstavecseseznamem"/>
        <w:numPr>
          <w:ilvl w:val="0"/>
          <w:numId w:val="4"/>
        </w:numPr>
        <w:jc w:val="both"/>
        <w:rPr>
          <w:rFonts w:ascii="Arial" w:hAnsi="Arial" w:cs="Arial"/>
        </w:rPr>
      </w:pPr>
      <w:r w:rsidRPr="00AA383A">
        <w:rPr>
          <w:rFonts w:ascii="Arial" w:hAnsi="Arial" w:cs="Arial"/>
        </w:rPr>
        <w:t xml:space="preserve">Koordinace </w:t>
      </w:r>
      <w:r w:rsidR="00D6259E" w:rsidRPr="00AA383A">
        <w:rPr>
          <w:rFonts w:ascii="Arial" w:hAnsi="Arial" w:cs="Arial"/>
        </w:rPr>
        <w:t xml:space="preserve">veškerých činností, jež jsou součástí realizace díla. </w:t>
      </w:r>
    </w:p>
    <w:p w14:paraId="3E263BEA" w14:textId="5FE31AFB" w:rsidR="00D6259E" w:rsidRPr="00AA383A" w:rsidRDefault="00D6259E" w:rsidP="00E46D84">
      <w:pPr>
        <w:pStyle w:val="Odstavecseseznamem"/>
        <w:numPr>
          <w:ilvl w:val="0"/>
          <w:numId w:val="4"/>
        </w:numPr>
        <w:jc w:val="both"/>
        <w:rPr>
          <w:rFonts w:ascii="Arial" w:hAnsi="Arial" w:cs="Arial"/>
          <w:b/>
          <w:u w:val="single"/>
        </w:rPr>
      </w:pPr>
      <w:r w:rsidRPr="00AA383A">
        <w:rPr>
          <w:rFonts w:ascii="Arial" w:hAnsi="Arial" w:cs="Arial"/>
        </w:rPr>
        <w:t>Geodetické vytyčení pozemků před zahájením provádění díla (příslušná parcelní čísla a vytyčovací body jsou uvedeny v projektové dokumentaci);</w:t>
      </w:r>
    </w:p>
    <w:p w14:paraId="016F57B5" w14:textId="08918CD6" w:rsidR="0067200E" w:rsidRDefault="008A394C" w:rsidP="00E46D84">
      <w:pPr>
        <w:pStyle w:val="Odstavecseseznamem"/>
        <w:numPr>
          <w:ilvl w:val="0"/>
          <w:numId w:val="4"/>
        </w:numPr>
        <w:jc w:val="both"/>
        <w:rPr>
          <w:rFonts w:ascii="Arial" w:hAnsi="Arial" w:cs="Arial"/>
        </w:rPr>
      </w:pPr>
      <w:r w:rsidRPr="00AA383A">
        <w:rPr>
          <w:rFonts w:ascii="Arial" w:hAnsi="Arial" w:cs="Arial"/>
        </w:rPr>
        <w:t xml:space="preserve">Zajištění povinné publicity dle Metodického pokynu pro publicitu a komunikaci pro </w:t>
      </w:r>
      <w:r w:rsidR="00F36B41" w:rsidRPr="00AA383A">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247D6080"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umožní 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1" w:name="_Hlk13050140"/>
      <w:r w:rsidR="0087762F">
        <w:rPr>
          <w:rFonts w:ascii="Arial" w:hAnsi="Arial" w:cs="Arial"/>
        </w:rPr>
        <w:t>nálezům munice či</w:t>
      </w:r>
      <w:bookmarkEnd w:id="1"/>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w:t>
      </w:r>
      <w:r w:rsidRPr="00800EE4">
        <w:rPr>
          <w:rFonts w:ascii="Arial" w:hAnsi="Arial" w:cs="Arial"/>
        </w:rPr>
        <w:lastRenderedPageBreak/>
        <w:t>stavebnímu úřadu a orgánu státní památkové péče nebo orgánu ochrany přírody a zároveň učinit opatření nezbytná k tomu, aby nález nebyl poškozen nebo zničen, a práce v místě nálezu přerušit.</w:t>
      </w:r>
    </w:p>
    <w:p w14:paraId="7E484874" w14:textId="78EBC738" w:rsidR="0087762F" w:rsidRPr="0047178A"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C242C6" w:rsidRPr="008902D2">
        <w:rPr>
          <w:rFonts w:ascii="Arial" w:hAnsi="Arial" w:cs="Arial"/>
        </w:rPr>
        <w:t xml:space="preserve"> </w:t>
      </w:r>
      <w:r w:rsidR="00DA255B">
        <w:rPr>
          <w:rFonts w:ascii="Arial" w:hAnsi="Arial" w:cs="Arial"/>
        </w:rPr>
        <w:t>g</w:t>
      </w:r>
      <w:r w:rsidR="0087762F" w:rsidRPr="008902D2">
        <w:rPr>
          <w:rFonts w:ascii="Arial" w:hAnsi="Arial" w:cs="Arial"/>
        </w:rPr>
        <w:t xml:space="preserve">) bude řešeno jako dodatečné práce dle této smlouvy, nebo novým </w:t>
      </w:r>
      <w:r w:rsidR="0087762F" w:rsidRPr="0047178A">
        <w:rPr>
          <w:rFonts w:ascii="Arial" w:hAnsi="Arial" w:cs="Arial"/>
        </w:rPr>
        <w:t xml:space="preserve">samostatným </w:t>
      </w:r>
      <w:r w:rsidR="0087762F" w:rsidRPr="00AA383A">
        <w:rPr>
          <w:rFonts w:ascii="Arial" w:hAnsi="Arial" w:cs="Arial"/>
        </w:rPr>
        <w:t>zadávacím řízením</w:t>
      </w:r>
      <w:r w:rsidR="0087762F" w:rsidRPr="0047178A">
        <w:rPr>
          <w:rFonts w:ascii="Arial" w:hAnsi="Arial" w:cs="Arial"/>
        </w:rPr>
        <w:t>.</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2" w:name="_Hlk18573275"/>
      <w:r w:rsidR="00B23ECB">
        <w:rPr>
          <w:rFonts w:ascii="Arial" w:hAnsi="Arial" w:cs="Arial"/>
        </w:rPr>
        <w:t>a stanovisek dotčených orgánů a správců sítí</w:t>
      </w:r>
      <w:bookmarkEnd w:id="2"/>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77777777"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proofErr w:type="gramStart"/>
      <w:r w:rsidRPr="008902D2">
        <w:rPr>
          <w:rFonts w:ascii="Arial" w:hAnsi="Arial" w:cs="Arial"/>
          <w:b/>
          <w:highlight w:val="yellow"/>
        </w:rPr>
        <w:t>…….</w:t>
      </w:r>
      <w:proofErr w:type="gramEnd"/>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3"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3"/>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4" w:name="_Ref376425814"/>
      <w:r w:rsidRPr="00800EE4">
        <w:rPr>
          <w:rFonts w:ascii="Arial" w:hAnsi="Arial" w:cs="Arial"/>
        </w:rPr>
        <w:lastRenderedPageBreak/>
        <w:t>Celková cena za provedení díla</w:t>
      </w:r>
      <w:r w:rsidR="00E6175B" w:rsidRPr="00800EE4">
        <w:rPr>
          <w:rFonts w:ascii="Arial" w:hAnsi="Arial" w:cs="Arial"/>
        </w:rPr>
        <w:t>:</w:t>
      </w:r>
    </w:p>
    <w:p w14:paraId="1B4BD30F" w14:textId="08469C71" w:rsidR="003A5F38" w:rsidRPr="00F5793D" w:rsidRDefault="003A5F38" w:rsidP="003A5F3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00E161EC">
        <w:rPr>
          <w:rFonts w:ascii="Arial" w:hAnsi="Arial" w:cs="Arial"/>
          <w:b/>
        </w:rPr>
        <w:t xml:space="preserve"> </w:t>
      </w:r>
      <w:r w:rsidRPr="00F5793D">
        <w:rPr>
          <w:rFonts w:ascii="Arial" w:hAnsi="Arial" w:cs="Arial"/>
        </w:rPr>
        <w:t>Kč</w:t>
      </w:r>
    </w:p>
    <w:p w14:paraId="46EC9B33" w14:textId="17EC6083" w:rsidR="003A5F38" w:rsidRPr="00F5793D" w:rsidRDefault="003A5F38" w:rsidP="003A5F38">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00E161EC">
        <w:rPr>
          <w:rFonts w:ascii="Arial" w:hAnsi="Arial" w:cs="Arial"/>
          <w:b/>
        </w:rPr>
        <w:t xml:space="preserve"> </w:t>
      </w:r>
      <w:r w:rsidRPr="00F5793D">
        <w:rPr>
          <w:rFonts w:ascii="Arial" w:hAnsi="Arial" w:cs="Arial"/>
        </w:rPr>
        <w:t>Kč</w:t>
      </w:r>
    </w:p>
    <w:p w14:paraId="7E0AC891" w14:textId="623F43AD"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301425A1"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00E161EC">
        <w:rPr>
          <w:rFonts w:ascii="Arial" w:hAnsi="Arial" w:cs="Arial"/>
          <w:b/>
        </w:rPr>
        <w:t xml:space="preserve"> </w:t>
      </w:r>
      <w:r w:rsidRPr="00800EE4">
        <w:rPr>
          <w:rFonts w:ascii="Arial" w:hAnsi="Arial" w:cs="Arial"/>
        </w:rPr>
        <w:t>Kč</w:t>
      </w:r>
    </w:p>
    <w:p w14:paraId="75B27807" w14:textId="0FF46CE7" w:rsidR="00E161EC"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00E161EC">
        <w:rPr>
          <w:rFonts w:ascii="Arial" w:hAnsi="Arial" w:cs="Arial"/>
          <w:b/>
        </w:rPr>
        <w:t xml:space="preserve"> </w:t>
      </w:r>
      <w:r w:rsidRPr="00800EE4">
        <w:rPr>
          <w:rFonts w:ascii="Arial" w:hAnsi="Arial" w:cs="Arial"/>
        </w:rPr>
        <w:t>Kč</w:t>
      </w:r>
    </w:p>
    <w:p w14:paraId="26F16B7C" w14:textId="2F02A479" w:rsidR="003A5F38" w:rsidRDefault="003A5F38" w:rsidP="003A5F38">
      <w:pPr>
        <w:pStyle w:val="Odstavecseseznamem"/>
        <w:rPr>
          <w:rFonts w:ascii="Arial" w:hAnsi="Arial" w:cs="Arial"/>
        </w:rPr>
      </w:pPr>
      <w:r w:rsidRPr="00324683">
        <w:rPr>
          <w:rFonts w:ascii="Arial" w:hAnsi="Arial" w:cs="Arial"/>
        </w:rPr>
        <w:t xml:space="preserve">Celková cena za provedení výsadby vč. DPH činí               </w:t>
      </w:r>
      <w:proofErr w:type="gramStart"/>
      <w:r w:rsidRPr="00324683">
        <w:rPr>
          <w:rFonts w:ascii="Arial" w:hAnsi="Arial" w:cs="Arial"/>
        </w:rPr>
        <w:t xml:space="preserve">   </w:t>
      </w:r>
      <w:r w:rsidRPr="00324683">
        <w:rPr>
          <w:rFonts w:ascii="Arial" w:hAnsi="Arial" w:cs="Arial"/>
          <w:b/>
          <w:highlight w:val="yellow"/>
        </w:rPr>
        <w:t>[</w:t>
      </w:r>
      <w:proofErr w:type="gramEnd"/>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136C8589"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00E161EC">
        <w:rPr>
          <w:rFonts w:ascii="Arial" w:hAnsi="Arial" w:cs="Arial"/>
          <w:b/>
        </w:rPr>
        <w:t xml:space="preserve"> </w:t>
      </w:r>
      <w:r w:rsidRPr="00800EE4">
        <w:rPr>
          <w:rFonts w:ascii="Arial" w:hAnsi="Arial" w:cs="Arial"/>
        </w:rPr>
        <w:t>Kč</w:t>
      </w:r>
    </w:p>
    <w:p w14:paraId="20C4F885" w14:textId="454B8880" w:rsidR="003A5F38" w:rsidRPr="00800EE4"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00E161EC">
        <w:rPr>
          <w:rFonts w:ascii="Arial" w:hAnsi="Arial" w:cs="Arial"/>
          <w:b/>
        </w:rPr>
        <w:t xml:space="preserve"> </w:t>
      </w:r>
      <w:r w:rsidRPr="00800EE4">
        <w:rPr>
          <w:rFonts w:ascii="Arial" w:hAnsi="Arial" w:cs="Arial"/>
        </w:rPr>
        <w:t>Kč</w:t>
      </w:r>
    </w:p>
    <w:p w14:paraId="3F7EC661" w14:textId="7DC06505" w:rsidR="003A5F38" w:rsidRDefault="003A5F38" w:rsidP="003A5F3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proofErr w:type="gramStart"/>
      <w:r w:rsidRPr="00800EE4">
        <w:rPr>
          <w:rFonts w:ascii="Arial" w:hAnsi="Arial" w:cs="Arial"/>
        </w:rPr>
        <w:t xml:space="preserve">  </w:t>
      </w:r>
      <w:r>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 xml:space="preserve"> Kč</w:t>
      </w:r>
      <w:bookmarkStart w:id="5" w:name="_Hlk18668301"/>
    </w:p>
    <w:p w14:paraId="3329C9E5" w14:textId="1B6A67E6" w:rsidR="003A5F38" w:rsidRPr="006330D8" w:rsidRDefault="003A5F38" w:rsidP="003A5F38">
      <w:pPr>
        <w:pStyle w:val="Odstavecseseznamem"/>
        <w:rPr>
          <w:rFonts w:ascii="Arial" w:hAnsi="Arial" w:cs="Arial"/>
        </w:rPr>
      </w:pPr>
    </w:p>
    <w:p w14:paraId="653316B4" w14:textId="6D7B30C9" w:rsidR="003A5F38" w:rsidRPr="008F7FC9" w:rsidRDefault="003A5F38" w:rsidP="00E46D84">
      <w:pPr>
        <w:pStyle w:val="TSTextlnkuslovan"/>
        <w:numPr>
          <w:ilvl w:val="0"/>
          <w:numId w:val="22"/>
        </w:numPr>
        <w:rPr>
          <w:rFonts w:cs="Arial"/>
          <w:szCs w:val="22"/>
        </w:rPr>
      </w:pPr>
      <w:r w:rsidRPr="008F7FC9">
        <w:rPr>
          <w:rFonts w:cs="Arial"/>
          <w:szCs w:val="22"/>
        </w:rPr>
        <w:t xml:space="preserve">1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73FAE04A" w14:textId="166307F9"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[DOPLNIT]</w:t>
      </w:r>
      <w:r w:rsidRPr="008F7FC9">
        <w:rPr>
          <w:rFonts w:cs="Arial"/>
          <w:szCs w:val="22"/>
        </w:rPr>
        <w:t xml:space="preserve"> Kč</w:t>
      </w:r>
    </w:p>
    <w:p w14:paraId="7A7B5C1C" w14:textId="557C2D2C"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32C09211"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29BA3FCC" w14:textId="2A78AA21"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[DOPLNIT]</w:t>
      </w:r>
      <w:r w:rsidRPr="008F7FC9">
        <w:rPr>
          <w:rFonts w:cs="Arial"/>
          <w:szCs w:val="22"/>
        </w:rPr>
        <w:t xml:space="preserve"> Kč</w:t>
      </w:r>
    </w:p>
    <w:p w14:paraId="692E3EE9" w14:textId="55DA3428"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0B584790"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464092F4" w14:textId="1DE03EA8"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[DOPLNIT]</w:t>
      </w:r>
      <w:r w:rsidRPr="008F7FC9">
        <w:rPr>
          <w:rFonts w:cs="Arial"/>
          <w:szCs w:val="22"/>
        </w:rPr>
        <w:t xml:space="preserve"> Kč</w:t>
      </w:r>
    </w:p>
    <w:p w14:paraId="36527F1F" w14:textId="5E5ABF7B"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Default="006A3B14" w:rsidP="002C1CE7">
      <w:pPr>
        <w:pStyle w:val="Odstavecseseznamem"/>
        <w:jc w:val="both"/>
        <w:rPr>
          <w:rFonts w:ascii="Arial" w:hAnsi="Arial" w:cs="Arial"/>
          <w:i/>
          <w:iCs/>
        </w:rPr>
      </w:pPr>
      <w:bookmarkStart w:id="6" w:name="_Hlk36122845"/>
      <w:bookmarkEnd w:id="5"/>
      <w:r w:rsidRPr="002C1CE7">
        <w:rPr>
          <w:rFonts w:ascii="Arial" w:hAnsi="Arial" w:cs="Arial"/>
          <w:i/>
          <w:iCs/>
        </w:rPr>
        <w:t>(Cena bude uváděna na haléře, tj. na 2 desetinná místa)</w:t>
      </w:r>
      <w:bookmarkEnd w:id="4"/>
      <w:bookmarkEnd w:id="6"/>
    </w:p>
    <w:p w14:paraId="56648CEC" w14:textId="77777777" w:rsidR="002C1CE7" w:rsidRPr="002C1CE7" w:rsidRDefault="002C1CE7" w:rsidP="002C1CE7">
      <w:pPr>
        <w:pStyle w:val="Odstavecseseznamem"/>
        <w:jc w:val="both"/>
        <w:rPr>
          <w:rFonts w:ascii="Arial" w:hAnsi="Arial" w:cs="Arial"/>
          <w:bCs/>
        </w:rPr>
      </w:pPr>
    </w:p>
    <w:p w14:paraId="6A8B6F2F" w14:textId="682FCBAF" w:rsidR="000B5448" w:rsidRPr="0048065C" w:rsidRDefault="007D1ABF" w:rsidP="00FA6F35">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7"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7"/>
      <w:r w:rsidRPr="00670E95">
        <w:rPr>
          <w:rFonts w:ascii="Arial" w:hAnsi="Arial" w:cs="Arial"/>
          <w:bCs/>
        </w:rPr>
        <w:t>nedílnou součástí smlouvy v elektronické podob</w:t>
      </w:r>
      <w:r w:rsidR="000B5448">
        <w:rPr>
          <w:rFonts w:ascii="Arial" w:hAnsi="Arial" w:cs="Arial"/>
          <w:bCs/>
        </w:rPr>
        <w:t>ě.</w:t>
      </w:r>
    </w:p>
    <w:p w14:paraId="448F3B97" w14:textId="77777777" w:rsidR="001947C1" w:rsidRDefault="001947C1" w:rsidP="00AA383A">
      <w:pPr>
        <w:pStyle w:val="Odstavecseseznamem"/>
        <w:jc w:val="both"/>
      </w:pPr>
    </w:p>
    <w:p w14:paraId="45EDEE31" w14:textId="77777777"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Pr="009B30C6" w:rsidRDefault="00CC70FE" w:rsidP="00E46D84">
      <w:pPr>
        <w:pStyle w:val="Odstavecseseznamem"/>
        <w:numPr>
          <w:ilvl w:val="0"/>
          <w:numId w:val="6"/>
        </w:numPr>
        <w:jc w:val="both"/>
        <w:rPr>
          <w:rFonts w:ascii="Arial" w:hAnsi="Arial" w:cs="Arial"/>
        </w:rPr>
      </w:pPr>
      <w:r w:rsidRPr="009B30C6">
        <w:rPr>
          <w:rFonts w:ascii="Arial" w:hAnsi="Arial" w:cs="Arial"/>
        </w:rPr>
        <w:t>Objednatel neposkytuje zálohy.</w:t>
      </w:r>
    </w:p>
    <w:p w14:paraId="2635C68C" w14:textId="77777777" w:rsidR="00977845" w:rsidRPr="009B30C6" w:rsidRDefault="003A5F38" w:rsidP="00977845">
      <w:pPr>
        <w:pStyle w:val="Odstavecseseznamem"/>
        <w:jc w:val="both"/>
        <w:rPr>
          <w:rFonts w:ascii="Arial" w:hAnsi="Arial" w:cs="Arial"/>
        </w:rPr>
      </w:pPr>
      <w:r w:rsidRPr="009B30C6">
        <w:rPr>
          <w:rFonts w:ascii="Arial" w:hAnsi="Arial" w:cs="Arial"/>
        </w:rPr>
        <w:t xml:space="preserve">Objednatel uhradí zhotoviteli </w:t>
      </w:r>
      <w:r w:rsidR="006E2713" w:rsidRPr="009B30C6">
        <w:rPr>
          <w:rFonts w:ascii="Arial" w:hAnsi="Arial" w:cs="Arial"/>
        </w:rPr>
        <w:t xml:space="preserve">cenu za </w:t>
      </w:r>
      <w:r w:rsidR="00B1205A" w:rsidRPr="009B30C6">
        <w:rPr>
          <w:rFonts w:ascii="Arial" w:hAnsi="Arial" w:cs="Arial"/>
        </w:rPr>
        <w:t>provedení výsadby</w:t>
      </w:r>
      <w:r w:rsidRPr="009B30C6">
        <w:rPr>
          <w:rFonts w:ascii="Arial" w:hAnsi="Arial" w:cs="Arial"/>
        </w:rPr>
        <w:t xml:space="preserve"> </w:t>
      </w:r>
      <w:r w:rsidR="006E2713" w:rsidRPr="009B30C6">
        <w:rPr>
          <w:rFonts w:ascii="Arial" w:hAnsi="Arial" w:cs="Arial"/>
        </w:rPr>
        <w:t>na základě protokolárního předání a převzetí uvedeného díla</w:t>
      </w:r>
      <w:r w:rsidR="00A07787" w:rsidRPr="009B30C6">
        <w:rPr>
          <w:rFonts w:ascii="Arial" w:hAnsi="Arial" w:cs="Arial"/>
        </w:rPr>
        <w:t xml:space="preserve"> dle této smlouvy</w:t>
      </w:r>
      <w:r w:rsidRPr="009B30C6">
        <w:rPr>
          <w:rFonts w:ascii="Arial" w:hAnsi="Arial" w:cs="Arial"/>
        </w:rPr>
        <w:t>.</w:t>
      </w:r>
    </w:p>
    <w:p w14:paraId="46CE3F49" w14:textId="2C5C9864" w:rsidR="00A07787" w:rsidRPr="00AA383A" w:rsidRDefault="00A07787" w:rsidP="00E46D84">
      <w:pPr>
        <w:pStyle w:val="Odstavecseseznamem"/>
        <w:numPr>
          <w:ilvl w:val="0"/>
          <w:numId w:val="6"/>
        </w:numPr>
        <w:jc w:val="both"/>
        <w:rPr>
          <w:rFonts w:ascii="Arial" w:hAnsi="Arial" w:cs="Arial"/>
        </w:rPr>
      </w:pPr>
      <w:r w:rsidRPr="00AA383A">
        <w:rPr>
          <w:rFonts w:ascii="Arial" w:hAnsi="Arial" w:cs="Arial"/>
        </w:rPr>
        <w:lastRenderedPageBreak/>
        <w:t xml:space="preserve">V případě realizace </w:t>
      </w:r>
      <w:bookmarkStart w:id="8" w:name="_Hlk98851058"/>
      <w:r w:rsidRPr="00AA383A">
        <w:rPr>
          <w:rFonts w:ascii="Arial" w:hAnsi="Arial" w:cs="Arial"/>
        </w:rPr>
        <w:t>následné péče o vysazený porost</w:t>
      </w:r>
      <w:bookmarkEnd w:id="8"/>
      <w:r w:rsidR="00701680" w:rsidRPr="00AA383A">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porost, vždy na základě protokolárního předání a převzetí dané etapy díla dle této smlouvy.</w:t>
      </w:r>
    </w:p>
    <w:p w14:paraId="08D44052" w14:textId="4313CB98" w:rsidR="005566AE" w:rsidRPr="00944FFE" w:rsidRDefault="005566AE" w:rsidP="00E46D84">
      <w:pPr>
        <w:pStyle w:val="Odstavecseseznamem"/>
        <w:numPr>
          <w:ilvl w:val="0"/>
          <w:numId w:val="28"/>
        </w:numPr>
        <w:jc w:val="both"/>
        <w:rPr>
          <w:rFonts w:ascii="Arial" w:hAnsi="Arial" w:cs="Arial"/>
        </w:rPr>
      </w:pPr>
      <w:r w:rsidRPr="009B30C6">
        <w:rPr>
          <w:rFonts w:ascii="Arial" w:hAnsi="Arial" w:cs="Arial"/>
        </w:rPr>
        <w:t>Vystavená</w:t>
      </w:r>
      <w:r w:rsidRPr="00944FFE">
        <w:rPr>
          <w:rFonts w:ascii="Arial" w:hAnsi="Arial" w:cs="Arial"/>
        </w:rPr>
        <w:t xml:space="preserve"> faktura musí mít správně vyplněné údaje, včetně finanční částky. Faktura bude vystavena do 15 kalendářních dnů od předání soupisů provedených prací odsouhlasené technickým dozorem stavebníka,</w:t>
      </w:r>
      <w:bookmarkStart w:id="9" w:name="_Hlk99030050"/>
      <w:r w:rsidRPr="00944FFE">
        <w:rPr>
          <w:rFonts w:ascii="Arial" w:hAnsi="Arial" w:cs="Arial"/>
        </w:rPr>
        <w:t xml:space="preserve"> </w:t>
      </w:r>
      <w:bookmarkEnd w:id="9"/>
      <w:r w:rsidRPr="00944FFE">
        <w:rPr>
          <w:rFonts w:ascii="Arial" w:hAnsi="Arial" w:cs="Arial"/>
        </w:rPr>
        <w:t>a potvrzené objednatelem. Součástí faktury budou technickým dozorem stavebníka,</w:t>
      </w:r>
      <w:r w:rsidRPr="00944FFE">
        <w:t xml:space="preserve"> </w:t>
      </w:r>
      <w:r w:rsidRPr="00CF2755">
        <w:rPr>
          <w:rFonts w:ascii="Arial" w:hAnsi="Arial" w:cs="Arial"/>
        </w:rPr>
        <w:t xml:space="preserve">odsouhlasené a objednatelem potvrzené soupisy provedených prací. Faktura bude doručena objednateli nejdéle do 15.11. příslušného roku. Součástí faktury za provedení první části díla vystavené po provedené </w:t>
      </w:r>
      <w:r w:rsidRPr="00421B09">
        <w:rPr>
          <w:rFonts w:ascii="Arial" w:hAnsi="Arial" w:cs="Arial"/>
        </w:rPr>
        <w:t>výsadbě zeleně budou dále soupisy provedených prací odsouhlasené objednatelem,</w:t>
      </w:r>
      <w:r w:rsidRPr="00AA383A">
        <w:rPr>
          <w:rFonts w:ascii="Arial" w:hAnsi="Arial" w:cs="Arial"/>
          <w:b/>
          <w:i/>
        </w:rPr>
        <w:t xml:space="preserve"> </w:t>
      </w:r>
      <w:r w:rsidRPr="00421B09">
        <w:rPr>
          <w:rFonts w:ascii="Arial" w:hAnsi="Arial" w:cs="Arial"/>
        </w:rPr>
        <w:t>a protokol</w:t>
      </w:r>
      <w:r w:rsidRPr="00944FFE">
        <w:rPr>
          <w:rFonts w:ascii="Arial" w:hAnsi="Arial" w:cs="Arial"/>
        </w:rPr>
        <w:t xml:space="preserve">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0"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0"/>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2880C93E" w14:textId="5263EFC4" w:rsidR="00CC70FE" w:rsidRPr="00800EE4" w:rsidRDefault="00CC70FE" w:rsidP="00F26DA0">
      <w:pPr>
        <w:pStyle w:val="Odstavecseseznamem"/>
        <w:jc w:val="both"/>
        <w:rPr>
          <w:rFonts w:ascii="Arial" w:hAnsi="Arial" w:cs="Arial"/>
        </w:rPr>
      </w:pPr>
      <w:r w:rsidRPr="00800EE4">
        <w:rPr>
          <w:rFonts w:ascii="Arial" w:hAnsi="Arial" w:cs="Arial"/>
        </w:rPr>
        <w:t xml:space="preserve">Konečný příjemce: Státní pozemkový úřad, </w:t>
      </w:r>
      <w:r w:rsidR="00F33B43">
        <w:rPr>
          <w:rFonts w:ascii="Arial" w:hAnsi="Arial" w:cs="Arial"/>
        </w:rPr>
        <w:t>KPÚ pro Zlínský kraj, Pobočka Uherské Hradiště, Protzkarova 1180, 686 01 Uherské Hradiště.</w:t>
      </w:r>
    </w:p>
    <w:p w14:paraId="6FB50D30"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77777777"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15.11.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1"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lastRenderedPageBreak/>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winding-up,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1"/>
    <w:p w14:paraId="7080EB41" w14:textId="11A49D6C" w:rsidR="00CC70FE"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7337F154" w14:textId="77777777" w:rsidR="004E19CC" w:rsidRPr="00800EE4" w:rsidRDefault="004E19CC" w:rsidP="00AA383A">
      <w:pPr>
        <w:pStyle w:val="Odstavecseseznamem"/>
        <w:jc w:val="both"/>
        <w:rPr>
          <w:rFonts w:ascii="Arial" w:hAnsi="Arial" w:cs="Arial"/>
        </w:rPr>
      </w:pPr>
    </w:p>
    <w:p w14:paraId="0C622B49" w14:textId="77777777" w:rsidR="00245C7B" w:rsidRPr="00800EE4" w:rsidRDefault="00325832" w:rsidP="006B54C6">
      <w:pPr>
        <w:jc w:val="center"/>
        <w:rPr>
          <w:rFonts w:ascii="Arial" w:hAnsi="Arial" w:cs="Arial"/>
          <w:b/>
          <w:u w:val="single"/>
        </w:rPr>
      </w:pPr>
      <w:proofErr w:type="gramStart"/>
      <w:r w:rsidRPr="00446E5D">
        <w:rPr>
          <w:rFonts w:ascii="Arial" w:hAnsi="Arial" w:cs="Arial"/>
          <w:b/>
          <w:u w:val="single"/>
        </w:rPr>
        <w:t>Čl.V</w:t>
      </w:r>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5EF21C86" w:rsidR="00B87525" w:rsidRPr="00FE3A16" w:rsidRDefault="00B87525" w:rsidP="00E46D84">
      <w:pPr>
        <w:pStyle w:val="Odstavecseseznamem"/>
        <w:numPr>
          <w:ilvl w:val="0"/>
          <w:numId w:val="16"/>
        </w:numPr>
        <w:jc w:val="both"/>
        <w:rPr>
          <w:rFonts w:ascii="Arial" w:hAnsi="Arial" w:cs="Arial"/>
        </w:rPr>
      </w:pPr>
      <w:bookmarkStart w:id="12" w:name="_Hlk18574241"/>
      <w:bookmarkStart w:id="13" w:name="_Ref376374899"/>
      <w:bookmarkStart w:id="14" w:name="_Ref376425265"/>
      <w:r w:rsidRPr="00FE3A16">
        <w:rPr>
          <w:rFonts w:ascii="Arial" w:hAnsi="Arial" w:cs="Arial"/>
        </w:rPr>
        <w:t xml:space="preserve">Výsadba zeleně (první část díla) bude dokončena nejpozději do </w:t>
      </w:r>
      <w:r w:rsidR="006240AD">
        <w:rPr>
          <w:rFonts w:ascii="Arial" w:hAnsi="Arial" w:cs="Arial"/>
          <w:b/>
          <w:bCs/>
          <w:lang w:val="en-US"/>
        </w:rPr>
        <w:t>17</w:t>
      </w:r>
      <w:r w:rsidR="00B00E54">
        <w:rPr>
          <w:rFonts w:ascii="Arial" w:hAnsi="Arial" w:cs="Arial"/>
          <w:b/>
          <w:bCs/>
          <w:lang w:val="en-US"/>
        </w:rPr>
        <w:t xml:space="preserve"> měsíců od </w:t>
      </w:r>
      <w:r w:rsidR="00174024">
        <w:rPr>
          <w:rFonts w:ascii="Arial" w:hAnsi="Arial" w:cs="Arial"/>
          <w:b/>
          <w:bCs/>
          <w:lang w:val="en-US"/>
        </w:rPr>
        <w:t>nabytí účinnosti</w:t>
      </w:r>
      <w:r w:rsidR="00B00E54">
        <w:rPr>
          <w:rFonts w:ascii="Arial" w:hAnsi="Arial" w:cs="Arial"/>
          <w:b/>
          <w:bCs/>
          <w:lang w:val="en-US"/>
        </w:rPr>
        <w:t xml:space="preserve"> smlouvy</w:t>
      </w:r>
      <w:r w:rsidR="004D28F5" w:rsidRPr="00AA383A">
        <w:rPr>
          <w:rFonts w:ascii="Arial" w:hAnsi="Arial" w:cs="Arial"/>
          <w:lang w:val="en-US"/>
        </w:rPr>
        <w:t>.</w:t>
      </w:r>
    </w:p>
    <w:p w14:paraId="3DD0B6AB" w14:textId="093D3738" w:rsidR="002F55E4" w:rsidRPr="00FE3A16" w:rsidRDefault="00B87525" w:rsidP="00E46D84">
      <w:pPr>
        <w:pStyle w:val="Odstavecseseznamem"/>
        <w:numPr>
          <w:ilvl w:val="0"/>
          <w:numId w:val="16"/>
        </w:numPr>
        <w:jc w:val="both"/>
        <w:rPr>
          <w:rFonts w:ascii="Arial" w:hAnsi="Arial" w:cs="Arial"/>
        </w:rPr>
      </w:pPr>
      <w:bookmarkStart w:id="15" w:name="_Hlk18915221"/>
      <w:r w:rsidRPr="00FE3A16">
        <w:rPr>
          <w:rFonts w:ascii="Arial" w:hAnsi="Arial" w:cs="Arial"/>
        </w:rPr>
        <w:t xml:space="preserve">Následná péče o zeleň (druhá část plnění) bude dokončena nejpozději do </w:t>
      </w:r>
      <w:r w:rsidR="009B1E4C">
        <w:rPr>
          <w:rFonts w:ascii="Arial" w:hAnsi="Arial" w:cs="Arial"/>
          <w:b/>
          <w:bCs/>
          <w:lang w:val="en-US"/>
        </w:rPr>
        <w:t xml:space="preserve">52 měsíců od </w:t>
      </w:r>
      <w:r w:rsidR="00174024">
        <w:rPr>
          <w:rFonts w:ascii="Arial" w:hAnsi="Arial" w:cs="Arial"/>
          <w:b/>
          <w:bCs/>
          <w:lang w:val="en-US"/>
        </w:rPr>
        <w:t>nabytí účinnosti</w:t>
      </w:r>
      <w:r w:rsidR="009B1E4C">
        <w:rPr>
          <w:rFonts w:ascii="Arial" w:hAnsi="Arial" w:cs="Arial"/>
          <w:b/>
          <w:bCs/>
          <w:lang w:val="en-US"/>
        </w:rPr>
        <w:t xml:space="preserve"> smlouvy</w:t>
      </w:r>
      <w:r w:rsidR="00551602">
        <w:rPr>
          <w:rFonts w:ascii="Arial" w:hAnsi="Arial" w:cs="Arial"/>
          <w:lang w:val="en-US"/>
        </w:rPr>
        <w:t>.</w:t>
      </w:r>
    </w:p>
    <w:bookmarkEnd w:id="12"/>
    <w:bookmarkEnd w:id="15"/>
    <w:p w14:paraId="0AFCA440" w14:textId="2850E58A"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w:t>
      </w:r>
      <w:r w:rsidRPr="00800EE4">
        <w:rPr>
          <w:rFonts w:ascii="Arial" w:hAnsi="Arial" w:cs="Arial"/>
        </w:rPr>
        <w:lastRenderedPageBreak/>
        <w:t>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3"/>
      <w:bookmarkEnd w:id="14"/>
    </w:p>
    <w:p w14:paraId="027A510E" w14:textId="53161ADD" w:rsidR="00245C7B" w:rsidRPr="00800EE4" w:rsidRDefault="00245C7B" w:rsidP="00AA383A">
      <w:pPr>
        <w:pStyle w:val="Odstavecseseznamem"/>
        <w:numPr>
          <w:ilvl w:val="0"/>
          <w:numId w:val="19"/>
        </w:numPr>
        <w:jc w:val="both"/>
        <w:rPr>
          <w:rFonts w:ascii="Arial" w:hAnsi="Arial" w:cs="Arial"/>
        </w:rPr>
      </w:pPr>
      <w:r w:rsidRPr="00800EE4">
        <w:rPr>
          <w:rFonts w:ascii="Arial" w:hAnsi="Arial" w:cs="Arial"/>
        </w:rPr>
        <w:t xml:space="preserve">Termín předání a převzetí </w:t>
      </w:r>
      <w:r w:rsidR="003E00DA" w:rsidRPr="00800EE4">
        <w:rPr>
          <w:rFonts w:ascii="Arial" w:hAnsi="Arial" w:cs="Arial"/>
        </w:rPr>
        <w:t>místa plnění</w:t>
      </w:r>
      <w:r w:rsidR="00274F6A">
        <w:rPr>
          <w:rFonts w:ascii="Arial" w:hAnsi="Arial" w:cs="Arial"/>
        </w:rPr>
        <w:t>:</w:t>
      </w:r>
      <w:r w:rsidR="003768AA">
        <w:rPr>
          <w:rFonts w:ascii="Arial" w:hAnsi="Arial" w:cs="Arial"/>
        </w:rPr>
        <w:t xml:space="preserve"> </w:t>
      </w:r>
      <w:r w:rsidR="003768AA" w:rsidRPr="00AA383A">
        <w:rPr>
          <w:rFonts w:ascii="Arial" w:hAnsi="Arial" w:cs="Arial"/>
          <w:b/>
        </w:rPr>
        <w:t>do 10</w:t>
      </w:r>
      <w:r w:rsidRPr="00AA383A">
        <w:rPr>
          <w:rFonts w:ascii="Arial" w:hAnsi="Arial" w:cs="Arial"/>
        </w:rPr>
        <w:t xml:space="preserve"> </w:t>
      </w:r>
      <w:bookmarkStart w:id="16" w:name="_Ref376430432"/>
      <w:r w:rsidR="009135BA" w:rsidRPr="00AA383A">
        <w:rPr>
          <w:rFonts w:ascii="Arial" w:hAnsi="Arial" w:cs="Arial"/>
          <w:b/>
          <w:bCs/>
        </w:rPr>
        <w:t xml:space="preserve">dnů </w:t>
      </w:r>
      <w:r w:rsidR="009135BA" w:rsidRPr="00253A9B">
        <w:rPr>
          <w:rFonts w:ascii="Arial" w:hAnsi="Arial" w:cs="Arial"/>
          <w:b/>
          <w:bCs/>
        </w:rPr>
        <w:t xml:space="preserve">od </w:t>
      </w:r>
      <w:r w:rsidR="00274F6A">
        <w:rPr>
          <w:rFonts w:ascii="Arial" w:hAnsi="Arial" w:cs="Arial"/>
          <w:b/>
          <w:bCs/>
        </w:rPr>
        <w:t>nabytí účinnosti</w:t>
      </w:r>
      <w:r w:rsidR="00274F6A" w:rsidRPr="00253A9B">
        <w:rPr>
          <w:rFonts w:ascii="Arial" w:hAnsi="Arial" w:cs="Arial"/>
          <w:b/>
          <w:bCs/>
        </w:rPr>
        <w:t xml:space="preserve"> </w:t>
      </w:r>
      <w:r w:rsidR="009135BA" w:rsidRPr="00253A9B">
        <w:rPr>
          <w:rFonts w:ascii="Arial" w:hAnsi="Arial" w:cs="Arial"/>
          <w:b/>
          <w:bCs/>
        </w:rPr>
        <w:t>smlouvy</w:t>
      </w:r>
      <w:r w:rsidR="009135BA" w:rsidRPr="00B109EB">
        <w:rPr>
          <w:rFonts w:ascii="Arial" w:hAnsi="Arial" w:cs="Arial"/>
        </w:rPr>
        <w:t>.</w:t>
      </w:r>
      <w:bookmarkEnd w:id="16"/>
      <w:r w:rsidRPr="00800EE4">
        <w:rPr>
          <w:rFonts w:ascii="Arial" w:hAnsi="Arial" w:cs="Arial"/>
        </w:rPr>
        <w:tab/>
      </w:r>
    </w:p>
    <w:p w14:paraId="29842868" w14:textId="6A95A016" w:rsidR="00245C7B" w:rsidRPr="00800EE4" w:rsidRDefault="00245C7B" w:rsidP="00AA383A">
      <w:pPr>
        <w:pStyle w:val="Odstavecseseznamem"/>
        <w:numPr>
          <w:ilvl w:val="0"/>
          <w:numId w:val="19"/>
        </w:numPr>
        <w:jc w:val="both"/>
        <w:rPr>
          <w:rFonts w:ascii="Arial" w:hAnsi="Arial" w:cs="Arial"/>
        </w:rPr>
      </w:pPr>
      <w:r w:rsidRPr="00800EE4">
        <w:rPr>
          <w:rFonts w:ascii="Arial" w:hAnsi="Arial" w:cs="Arial"/>
        </w:rPr>
        <w:t xml:space="preserve">Termín zahájení </w:t>
      </w:r>
      <w:r w:rsidR="003E00DA" w:rsidRPr="00800EE4">
        <w:rPr>
          <w:rFonts w:ascii="Arial" w:hAnsi="Arial" w:cs="Arial"/>
        </w:rPr>
        <w:t>díla</w:t>
      </w:r>
      <w:r w:rsidR="00274F6A">
        <w:rPr>
          <w:rFonts w:ascii="Arial" w:hAnsi="Arial" w:cs="Arial"/>
        </w:rPr>
        <w:t>:</w:t>
      </w:r>
      <w:r w:rsidR="003768AA">
        <w:rPr>
          <w:rFonts w:ascii="Arial" w:hAnsi="Arial" w:cs="Arial"/>
        </w:rPr>
        <w:t xml:space="preserve"> </w:t>
      </w:r>
      <w:r w:rsidR="003768AA" w:rsidRPr="00AA383A">
        <w:rPr>
          <w:rFonts w:ascii="Arial" w:hAnsi="Arial" w:cs="Arial"/>
          <w:b/>
        </w:rPr>
        <w:t>do 15</w:t>
      </w:r>
      <w:r w:rsidR="009135BA" w:rsidRPr="00AA383A">
        <w:rPr>
          <w:rFonts w:ascii="Arial" w:hAnsi="Arial" w:cs="Arial"/>
          <w:b/>
          <w:bCs/>
        </w:rPr>
        <w:t xml:space="preserve"> dnů </w:t>
      </w:r>
      <w:r w:rsidR="009135BA" w:rsidRPr="00253A9B">
        <w:rPr>
          <w:rFonts w:ascii="Arial" w:hAnsi="Arial" w:cs="Arial"/>
          <w:b/>
          <w:bCs/>
        </w:rPr>
        <w:t xml:space="preserve">od </w:t>
      </w:r>
      <w:r w:rsidR="00274F6A">
        <w:rPr>
          <w:rFonts w:ascii="Arial" w:hAnsi="Arial" w:cs="Arial"/>
          <w:b/>
          <w:bCs/>
        </w:rPr>
        <w:t>nabytí účinnosti</w:t>
      </w:r>
      <w:r w:rsidR="00274F6A" w:rsidRPr="00253A9B">
        <w:rPr>
          <w:rFonts w:ascii="Arial" w:hAnsi="Arial" w:cs="Arial"/>
          <w:b/>
          <w:bCs/>
        </w:rPr>
        <w:t xml:space="preserve"> </w:t>
      </w:r>
      <w:r w:rsidR="009135BA" w:rsidRPr="00253A9B">
        <w:rPr>
          <w:rFonts w:ascii="Arial" w:hAnsi="Arial" w:cs="Arial"/>
          <w:b/>
          <w:bCs/>
        </w:rPr>
        <w:t>smlouvy</w:t>
      </w:r>
      <w:r w:rsidR="009135BA" w:rsidRPr="00B109EB">
        <w:rPr>
          <w:rFonts w:ascii="Arial" w:hAnsi="Arial" w:cs="Arial"/>
        </w:rPr>
        <w:t xml:space="preserve">. </w:t>
      </w:r>
    </w:p>
    <w:p w14:paraId="4E0ED89A" w14:textId="26436ACA" w:rsidR="00245C7B" w:rsidRPr="00800EE4" w:rsidRDefault="00245C7B" w:rsidP="00AA383A">
      <w:pPr>
        <w:pStyle w:val="Odstavecseseznamem"/>
        <w:numPr>
          <w:ilvl w:val="0"/>
          <w:numId w:val="19"/>
        </w:numPr>
        <w:jc w:val="both"/>
        <w:rPr>
          <w:rFonts w:ascii="Arial" w:hAnsi="Arial" w:cs="Arial"/>
        </w:rPr>
      </w:pPr>
      <w:bookmarkStart w:id="17" w:name="_Ref376426038"/>
      <w:r w:rsidRPr="00800EE4">
        <w:rPr>
          <w:rFonts w:ascii="Arial" w:hAnsi="Arial" w:cs="Arial"/>
        </w:rPr>
        <w:t xml:space="preserve">Termín dokončení </w:t>
      </w:r>
      <w:r w:rsidR="003E00DA" w:rsidRPr="00800EE4">
        <w:rPr>
          <w:rFonts w:ascii="Arial" w:hAnsi="Arial" w:cs="Arial"/>
        </w:rPr>
        <w:t>díla</w:t>
      </w:r>
      <w:r w:rsidR="00446E5D">
        <w:rPr>
          <w:rFonts w:ascii="Arial" w:hAnsi="Arial" w:cs="Arial"/>
        </w:rPr>
        <w:t xml:space="preserve"> </w:t>
      </w:r>
      <w:r w:rsidR="00446E5D" w:rsidRPr="00F5793D">
        <w:rPr>
          <w:rFonts w:ascii="Arial" w:hAnsi="Arial" w:cs="Arial"/>
        </w:rPr>
        <w:t>(výsadba</w:t>
      </w:r>
      <w:bookmarkEnd w:id="17"/>
      <w:r w:rsidR="00034794">
        <w:rPr>
          <w:rFonts w:ascii="Arial" w:hAnsi="Arial" w:cs="Arial"/>
        </w:rPr>
        <w:t xml:space="preserve">): </w:t>
      </w:r>
      <w:r w:rsidR="00047F5D">
        <w:rPr>
          <w:rFonts w:ascii="Arial" w:hAnsi="Arial" w:cs="Arial"/>
          <w:b/>
          <w:bCs/>
        </w:rPr>
        <w:t xml:space="preserve">do 17 měsíců od </w:t>
      </w:r>
      <w:r w:rsidR="00274F6A">
        <w:rPr>
          <w:rFonts w:ascii="Arial" w:hAnsi="Arial" w:cs="Arial"/>
          <w:b/>
          <w:bCs/>
        </w:rPr>
        <w:t>nabytí účinnosti</w:t>
      </w:r>
      <w:r w:rsidR="00047F5D">
        <w:rPr>
          <w:rFonts w:ascii="Arial" w:hAnsi="Arial" w:cs="Arial"/>
          <w:b/>
          <w:bCs/>
        </w:rPr>
        <w:t xml:space="preserve"> smlouvy</w:t>
      </w:r>
      <w:r w:rsidR="00274F6A">
        <w:rPr>
          <w:rFonts w:ascii="Arial" w:hAnsi="Arial" w:cs="Arial"/>
          <w:b/>
          <w:bCs/>
        </w:rPr>
        <w:t>.</w:t>
      </w:r>
    </w:p>
    <w:p w14:paraId="2A986CFB" w14:textId="7BFDB84A" w:rsidR="00245C7B" w:rsidRPr="00800EE4" w:rsidRDefault="00C241A3" w:rsidP="00AA383A">
      <w:pPr>
        <w:pStyle w:val="Odstavecseseznamem"/>
        <w:numPr>
          <w:ilvl w:val="0"/>
          <w:numId w:val="19"/>
        </w:numPr>
        <w:jc w:val="both"/>
        <w:rPr>
          <w:rFonts w:ascii="Arial" w:hAnsi="Arial" w:cs="Arial"/>
        </w:rPr>
      </w:pPr>
      <w:r w:rsidRPr="00800EE4">
        <w:rPr>
          <w:rFonts w:ascii="Arial" w:hAnsi="Arial" w:cs="Arial"/>
        </w:rPr>
        <w:t xml:space="preserve">Termín předání a převzetí </w:t>
      </w:r>
      <w:r w:rsidR="00CC2DAF">
        <w:rPr>
          <w:rFonts w:ascii="Arial" w:hAnsi="Arial" w:cs="Arial"/>
        </w:rPr>
        <w:t xml:space="preserve">celého </w:t>
      </w:r>
      <w:r w:rsidRPr="00800EE4">
        <w:rPr>
          <w:rFonts w:ascii="Arial" w:hAnsi="Arial" w:cs="Arial"/>
        </w:rPr>
        <w:t>díla</w:t>
      </w:r>
      <w:r w:rsidR="00CC2DAF">
        <w:rPr>
          <w:rFonts w:ascii="Arial" w:hAnsi="Arial" w:cs="Arial"/>
        </w:rPr>
        <w:t xml:space="preserve"> po ukončení následné </w:t>
      </w:r>
      <w:proofErr w:type="gramStart"/>
      <w:r w:rsidR="00CC2DAF">
        <w:rPr>
          <w:rFonts w:ascii="Arial" w:hAnsi="Arial" w:cs="Arial"/>
        </w:rPr>
        <w:t>péče</w:t>
      </w:r>
      <w:r w:rsidR="001C5C37" w:rsidRPr="00800EE4">
        <w:rPr>
          <w:rFonts w:ascii="Arial" w:hAnsi="Arial" w:cs="Arial"/>
        </w:rPr>
        <w:t>:</w:t>
      </w:r>
      <w:r w:rsidRPr="00800EE4">
        <w:rPr>
          <w:rFonts w:ascii="Arial" w:hAnsi="Arial" w:cs="Arial"/>
        </w:rPr>
        <w:t xml:space="preserve"> </w:t>
      </w:r>
      <w:r w:rsidR="00D331BE" w:rsidRPr="00D331BE">
        <w:rPr>
          <w:rFonts w:ascii="Arial" w:hAnsi="Arial" w:cs="Arial"/>
          <w:b/>
          <w:bCs/>
        </w:rPr>
        <w:t xml:space="preserve"> </w:t>
      </w:r>
      <w:r w:rsidR="00D331BE">
        <w:rPr>
          <w:rFonts w:ascii="Arial" w:hAnsi="Arial" w:cs="Arial"/>
          <w:b/>
          <w:bCs/>
        </w:rPr>
        <w:t>do</w:t>
      </w:r>
      <w:proofErr w:type="gramEnd"/>
      <w:r w:rsidR="00D331BE">
        <w:rPr>
          <w:rFonts w:ascii="Arial" w:hAnsi="Arial" w:cs="Arial"/>
          <w:b/>
          <w:bCs/>
        </w:rPr>
        <w:t xml:space="preserve"> 52 měsíců od </w:t>
      </w:r>
      <w:r w:rsidR="00274F6A">
        <w:rPr>
          <w:rFonts w:ascii="Arial" w:hAnsi="Arial" w:cs="Arial"/>
          <w:b/>
          <w:bCs/>
        </w:rPr>
        <w:t>nabytí účinnosti</w:t>
      </w:r>
      <w:r w:rsidR="00D331BE">
        <w:rPr>
          <w:rFonts w:ascii="Arial" w:hAnsi="Arial" w:cs="Arial"/>
          <w:b/>
          <w:bCs/>
        </w:rPr>
        <w:t xml:space="preserve"> smlouvy</w:t>
      </w:r>
    </w:p>
    <w:p w14:paraId="03009233" w14:textId="00B821F7" w:rsidR="003E2702" w:rsidRPr="009030C0" w:rsidRDefault="00245C7B" w:rsidP="00AA383A">
      <w:pPr>
        <w:pStyle w:val="Odstavecseseznamem"/>
        <w:ind w:left="2127" w:firstLine="709"/>
        <w:jc w:val="both"/>
        <w:rPr>
          <w:rFonts w:ascii="Arial" w:hAnsi="Arial" w:cs="Arial"/>
        </w:rPr>
      </w:pPr>
      <w:bookmarkStart w:id="18" w:name="_Ref376426040"/>
      <w:r w:rsidRPr="00800EE4">
        <w:rPr>
          <w:rFonts w:ascii="Arial" w:hAnsi="Arial" w:cs="Arial"/>
        </w:rPr>
        <w:t>(protokolární předání a převzetí řádně dokončeného díla</w:t>
      </w:r>
      <w:bookmarkEnd w:id="18"/>
      <w:r w:rsidRPr="00800EE4">
        <w:rPr>
          <w:rFonts w:ascii="Arial" w:hAnsi="Arial" w:cs="Arial"/>
        </w:rPr>
        <w:t>)</w:t>
      </w:r>
      <w:r w:rsidR="00274F6A">
        <w:rPr>
          <w:rFonts w:ascii="Arial" w:hAnsi="Arial" w:cs="Arial"/>
        </w:rPr>
        <w:t>.</w:t>
      </w:r>
    </w:p>
    <w:p w14:paraId="6A869B2E" w14:textId="106BD412" w:rsidR="001A4150" w:rsidRPr="00AA383A" w:rsidRDefault="00245C7B" w:rsidP="00AA383A">
      <w:pPr>
        <w:pStyle w:val="Odstavecseseznamem"/>
        <w:numPr>
          <w:ilvl w:val="0"/>
          <w:numId w:val="16"/>
        </w:numPr>
        <w:ind w:left="714" w:hanging="357"/>
        <w:contextualSpacing w:val="0"/>
        <w:jc w:val="both"/>
        <w:rPr>
          <w:rFonts w:ascii="Arial" w:hAnsi="Arial" w:cs="Arial"/>
        </w:rPr>
      </w:pPr>
      <w:bookmarkStart w:id="19" w:name="_Ref376425258"/>
      <w:r w:rsidRPr="009030C0">
        <w:rPr>
          <w:rFonts w:ascii="Arial" w:hAnsi="Arial" w:cs="Arial"/>
        </w:rPr>
        <w:t xml:space="preserve">Zhotovitel se dále zavazuje provést dílo v termínech uvedených v </w:t>
      </w:r>
      <w:bookmarkStart w:id="20" w:name="_Ref376374895"/>
      <w:r w:rsidRPr="009030C0">
        <w:rPr>
          <w:rFonts w:ascii="Arial" w:hAnsi="Arial" w:cs="Arial"/>
        </w:rPr>
        <w:t xml:space="preserve">podrobném časovém harmonogramu postupu prací, jež zhotovitel uvedl jako součást své nabídky a </w:t>
      </w:r>
      <w:r w:rsidR="00693320" w:rsidRPr="009030C0">
        <w:rPr>
          <w:rFonts w:ascii="Arial" w:hAnsi="Arial" w:cs="Arial"/>
        </w:rPr>
        <w:t xml:space="preserve">který </w:t>
      </w:r>
      <w:r w:rsidRPr="009030C0">
        <w:rPr>
          <w:rFonts w:ascii="Arial" w:hAnsi="Arial" w:cs="Arial"/>
        </w:rPr>
        <w:t xml:space="preserve">je pro zhotovitele závazný. Tento závazný podrobný harmonogram je nedílnou součástí této smlouvy jako její příloha č. 1. V návaznosti na tento podrobný časový harmonogram postupu prací se zhotovitel zavazuje dodržet tyto uzlové </w:t>
      </w:r>
      <w:r w:rsidR="00D71AEB" w:rsidRPr="009030C0">
        <w:rPr>
          <w:rFonts w:ascii="Arial" w:hAnsi="Arial" w:cs="Arial"/>
        </w:rPr>
        <w:t>body – termíny</w:t>
      </w:r>
      <w:r w:rsidRPr="009030C0">
        <w:rPr>
          <w:rFonts w:ascii="Arial" w:hAnsi="Arial" w:cs="Arial"/>
        </w:rPr>
        <w:t xml:space="preserve"> jednotlivých fází </w:t>
      </w:r>
      <w:r w:rsidR="002C4BD8" w:rsidRPr="009030C0">
        <w:rPr>
          <w:rFonts w:ascii="Arial" w:hAnsi="Arial" w:cs="Arial"/>
        </w:rPr>
        <w:t>plnění</w:t>
      </w:r>
      <w:r w:rsidRPr="009030C0">
        <w:rPr>
          <w:rFonts w:ascii="Arial" w:hAnsi="Arial" w:cs="Arial"/>
        </w:rPr>
        <w:t>:</w:t>
      </w:r>
      <w:bookmarkEnd w:id="19"/>
      <w:bookmarkEnd w:id="20"/>
    </w:p>
    <w:p w14:paraId="104E40DD" w14:textId="77777777" w:rsidR="001A4150" w:rsidRDefault="001A4150" w:rsidP="001A4150">
      <w:pPr>
        <w:pStyle w:val="Odstavecseseznamem"/>
        <w:jc w:val="both"/>
        <w:rPr>
          <w:rFonts w:ascii="Arial" w:hAnsi="Arial" w:cs="Arial"/>
        </w:rPr>
      </w:pPr>
      <w:r w:rsidRPr="00F5793D">
        <w:rPr>
          <w:rFonts w:ascii="Arial" w:hAnsi="Arial" w:cs="Arial"/>
        </w:rPr>
        <w:t>Uzlové body – definované fáze díla:</w:t>
      </w:r>
    </w:p>
    <w:p w14:paraId="251B08FF" w14:textId="7EF52E36" w:rsidR="001A4150" w:rsidRPr="00D5192C" w:rsidRDefault="001A4150" w:rsidP="001A4150">
      <w:pPr>
        <w:pStyle w:val="Odstavecseseznamem"/>
        <w:jc w:val="both"/>
        <w:rPr>
          <w:rFonts w:ascii="Arial" w:hAnsi="Arial" w:cs="Arial"/>
        </w:rPr>
      </w:pPr>
      <w:r w:rsidRPr="00D5192C">
        <w:rPr>
          <w:rFonts w:ascii="Arial" w:hAnsi="Arial" w:cs="Arial"/>
          <w:lang w:val="en-US"/>
        </w:rPr>
        <w:t>Provedení následné péče 1. rok</w:t>
      </w:r>
      <w:r w:rsidRPr="00D5192C">
        <w:rPr>
          <w:rFonts w:ascii="Arial" w:hAnsi="Arial" w:cs="Arial"/>
        </w:rPr>
        <w:t xml:space="preserve"> - termín plnění</w:t>
      </w:r>
      <w:r w:rsidR="00A06D99">
        <w:rPr>
          <w:rFonts w:ascii="Arial" w:hAnsi="Arial" w:cs="Arial"/>
        </w:rPr>
        <w:t>:</w:t>
      </w:r>
      <w:r w:rsidRPr="00D5192C">
        <w:rPr>
          <w:rFonts w:ascii="Arial" w:hAnsi="Arial" w:cs="Arial"/>
        </w:rPr>
        <w:t xml:space="preserve"> do </w:t>
      </w:r>
      <w:r w:rsidR="005F3FB1">
        <w:rPr>
          <w:rFonts w:ascii="Arial" w:hAnsi="Arial" w:cs="Arial"/>
        </w:rPr>
        <w:t>28 měsíců</w:t>
      </w:r>
      <w:r w:rsidR="00A06D99">
        <w:rPr>
          <w:rFonts w:ascii="Arial" w:hAnsi="Arial" w:cs="Arial"/>
        </w:rPr>
        <w:t xml:space="preserve"> o</w:t>
      </w:r>
      <w:r w:rsidR="00EA01E9">
        <w:rPr>
          <w:rFonts w:ascii="Arial" w:hAnsi="Arial" w:cs="Arial"/>
        </w:rPr>
        <w:t>d</w:t>
      </w:r>
      <w:r w:rsidR="00A06D99">
        <w:rPr>
          <w:rFonts w:ascii="Arial" w:hAnsi="Arial" w:cs="Arial"/>
        </w:rPr>
        <w:t xml:space="preserve"> nabytí účinnosti smlouvy</w:t>
      </w:r>
      <w:r w:rsidR="00EA01E9">
        <w:rPr>
          <w:rFonts w:ascii="Arial" w:hAnsi="Arial" w:cs="Arial"/>
        </w:rPr>
        <w:t>.</w:t>
      </w:r>
      <w:r w:rsidRPr="00D5192C">
        <w:rPr>
          <w:rFonts w:ascii="Arial" w:hAnsi="Arial" w:cs="Arial"/>
        </w:rPr>
        <w:t xml:space="preserve"> </w:t>
      </w:r>
    </w:p>
    <w:p w14:paraId="1934E6A5" w14:textId="155812D1" w:rsidR="001A4150" w:rsidRPr="00D5192C" w:rsidRDefault="001A4150" w:rsidP="001A4150">
      <w:pPr>
        <w:pStyle w:val="Odstavecseseznamem"/>
        <w:jc w:val="both"/>
        <w:rPr>
          <w:rFonts w:ascii="Arial" w:hAnsi="Arial" w:cs="Arial"/>
          <w:lang w:val="en-US"/>
        </w:rPr>
      </w:pPr>
      <w:r w:rsidRPr="00D5192C">
        <w:rPr>
          <w:rFonts w:ascii="Arial" w:hAnsi="Arial" w:cs="Arial"/>
          <w:lang w:val="en-US"/>
        </w:rPr>
        <w:t xml:space="preserve">Provedení následné péče </w:t>
      </w:r>
      <w:r>
        <w:rPr>
          <w:rFonts w:ascii="Arial" w:hAnsi="Arial" w:cs="Arial"/>
          <w:lang w:val="en-US"/>
        </w:rPr>
        <w:t>2</w:t>
      </w:r>
      <w:r w:rsidRPr="00D5192C">
        <w:rPr>
          <w:rFonts w:ascii="Arial" w:hAnsi="Arial" w:cs="Arial"/>
          <w:lang w:val="en-US"/>
        </w:rPr>
        <w:t>. rok</w:t>
      </w:r>
      <w:r w:rsidRPr="00D5192C">
        <w:rPr>
          <w:rFonts w:ascii="Arial" w:hAnsi="Arial" w:cs="Arial"/>
        </w:rPr>
        <w:t xml:space="preserve"> - termín plnění</w:t>
      </w:r>
      <w:r w:rsidR="00A06D99">
        <w:rPr>
          <w:rFonts w:ascii="Arial" w:hAnsi="Arial" w:cs="Arial"/>
        </w:rPr>
        <w:t>:</w:t>
      </w:r>
      <w:r w:rsidRPr="00D5192C">
        <w:rPr>
          <w:rFonts w:ascii="Arial" w:hAnsi="Arial" w:cs="Arial"/>
        </w:rPr>
        <w:t xml:space="preserve"> do </w:t>
      </w:r>
      <w:r w:rsidR="005F3FB1">
        <w:rPr>
          <w:rFonts w:ascii="Arial" w:hAnsi="Arial" w:cs="Arial"/>
          <w:snapToGrid w:val="0"/>
          <w:lang w:val="en-US"/>
        </w:rPr>
        <w:t>40 měsíců</w:t>
      </w:r>
      <w:r w:rsidR="00A06D99">
        <w:rPr>
          <w:rFonts w:ascii="Arial" w:hAnsi="Arial" w:cs="Arial"/>
          <w:snapToGrid w:val="0"/>
          <w:lang w:val="en-US"/>
        </w:rPr>
        <w:t xml:space="preserve"> od nabytí účinnosti smlouvy</w:t>
      </w:r>
      <w:r w:rsidR="00EA01E9">
        <w:rPr>
          <w:rFonts w:ascii="Arial" w:hAnsi="Arial" w:cs="Arial"/>
          <w:snapToGrid w:val="0"/>
          <w:lang w:val="en-US"/>
        </w:rPr>
        <w:t>.</w:t>
      </w:r>
    </w:p>
    <w:p w14:paraId="21FE7226" w14:textId="47000C68" w:rsidR="00245C7B" w:rsidRPr="00820C88" w:rsidRDefault="001A4150" w:rsidP="00AA383A">
      <w:pPr>
        <w:pStyle w:val="Odstavecseseznamem"/>
        <w:contextualSpacing w:val="0"/>
        <w:jc w:val="both"/>
      </w:pPr>
      <w:r w:rsidRPr="00D5192C">
        <w:rPr>
          <w:rFonts w:ascii="Arial" w:hAnsi="Arial" w:cs="Arial"/>
          <w:lang w:val="en-US"/>
        </w:rPr>
        <w:t xml:space="preserve">Provedení následné péče </w:t>
      </w:r>
      <w:r>
        <w:rPr>
          <w:rFonts w:ascii="Arial" w:hAnsi="Arial" w:cs="Arial"/>
          <w:lang w:val="en-US"/>
        </w:rPr>
        <w:t>3</w:t>
      </w:r>
      <w:r w:rsidRPr="00D5192C">
        <w:rPr>
          <w:rFonts w:ascii="Arial" w:hAnsi="Arial" w:cs="Arial"/>
          <w:lang w:val="en-US"/>
        </w:rPr>
        <w:t>. rok</w:t>
      </w:r>
      <w:r w:rsidRPr="00F5793D">
        <w:rPr>
          <w:rFonts w:ascii="Arial" w:hAnsi="Arial" w:cs="Arial"/>
        </w:rPr>
        <w:t xml:space="preserve"> </w:t>
      </w:r>
      <w:r>
        <w:rPr>
          <w:rFonts w:ascii="Arial" w:hAnsi="Arial" w:cs="Arial"/>
        </w:rPr>
        <w:t xml:space="preserve">- </w:t>
      </w:r>
      <w:r w:rsidRPr="00F5793D">
        <w:rPr>
          <w:rFonts w:ascii="Arial" w:hAnsi="Arial" w:cs="Arial"/>
        </w:rPr>
        <w:t>termín plnění</w:t>
      </w:r>
      <w:r w:rsidR="00A06D99">
        <w:rPr>
          <w:rFonts w:ascii="Arial" w:hAnsi="Arial" w:cs="Arial"/>
        </w:rPr>
        <w:t>:</w:t>
      </w:r>
      <w:r w:rsidRPr="00F5793D">
        <w:rPr>
          <w:rFonts w:ascii="Arial" w:hAnsi="Arial" w:cs="Arial"/>
        </w:rPr>
        <w:t xml:space="preserve"> do </w:t>
      </w:r>
      <w:r w:rsidR="005F3FB1">
        <w:rPr>
          <w:rFonts w:ascii="Arial" w:hAnsi="Arial" w:cs="Arial"/>
          <w:snapToGrid w:val="0"/>
          <w:lang w:val="en-US"/>
        </w:rPr>
        <w:t>52 měsíců</w:t>
      </w:r>
      <w:r w:rsidR="00A06D99">
        <w:rPr>
          <w:rFonts w:ascii="Arial" w:hAnsi="Arial" w:cs="Arial"/>
          <w:snapToGrid w:val="0"/>
          <w:lang w:val="en-US"/>
        </w:rPr>
        <w:t xml:space="preserve"> od nabytí účinnosti smlouvy.</w:t>
      </w:r>
    </w:p>
    <w:p w14:paraId="396DD247" w14:textId="77777777" w:rsidR="0009437F" w:rsidRPr="00820C88" w:rsidRDefault="0009437F" w:rsidP="00E46D84">
      <w:pPr>
        <w:pStyle w:val="Odstavecseseznamem"/>
        <w:numPr>
          <w:ilvl w:val="0"/>
          <w:numId w:val="16"/>
        </w:numPr>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1065DED2" w14:textId="163A3742" w:rsidR="00767AF6" w:rsidRPr="00AD56E2" w:rsidRDefault="00767AF6" w:rsidP="00767AF6">
      <w:pPr>
        <w:pStyle w:val="Odstavecseseznamem"/>
        <w:jc w:val="both"/>
        <w:rPr>
          <w:rFonts w:ascii="Arial" w:hAnsi="Arial" w:cs="Arial"/>
        </w:rPr>
      </w:pPr>
      <w:r w:rsidRPr="00AD56E2">
        <w:rPr>
          <w:rFonts w:ascii="Arial" w:hAnsi="Arial" w:cs="Arial"/>
        </w:rPr>
        <w:t>1.</w:t>
      </w:r>
      <w:r w:rsidRPr="00AD56E2">
        <w:rPr>
          <w:rFonts w:ascii="Arial" w:hAnsi="Arial" w:cs="Arial"/>
        </w:rPr>
        <w:tab/>
        <w:t xml:space="preserve">rok: </w:t>
      </w:r>
      <w:r w:rsidRPr="00AD56E2">
        <w:rPr>
          <w:rFonts w:ascii="Arial" w:hAnsi="Arial" w:cs="Arial"/>
        </w:rPr>
        <w:tab/>
      </w:r>
      <w:r w:rsidR="005F3FB1">
        <w:rPr>
          <w:rFonts w:ascii="Arial" w:hAnsi="Arial" w:cs="Arial"/>
        </w:rPr>
        <w:t>28 měsíců</w:t>
      </w:r>
      <w:r w:rsidR="00A06D99">
        <w:rPr>
          <w:rFonts w:ascii="Arial" w:hAnsi="Arial" w:cs="Arial"/>
        </w:rPr>
        <w:t xml:space="preserve"> od nabytí účinnosti smlouvy</w:t>
      </w:r>
    </w:p>
    <w:p w14:paraId="2F21CCF9" w14:textId="22B37AA1" w:rsidR="00767AF6" w:rsidRPr="00AD56E2" w:rsidRDefault="00767AF6" w:rsidP="00767AF6">
      <w:pPr>
        <w:pStyle w:val="Odstavecseseznamem"/>
        <w:jc w:val="both"/>
        <w:rPr>
          <w:rFonts w:ascii="Arial" w:hAnsi="Arial" w:cs="Arial"/>
        </w:rPr>
      </w:pPr>
      <w:r w:rsidRPr="00AD56E2">
        <w:rPr>
          <w:rFonts w:ascii="Arial" w:hAnsi="Arial" w:cs="Arial"/>
        </w:rPr>
        <w:t>2.</w:t>
      </w:r>
      <w:r w:rsidRPr="00AD56E2">
        <w:rPr>
          <w:rFonts w:ascii="Arial" w:hAnsi="Arial" w:cs="Arial"/>
        </w:rPr>
        <w:tab/>
        <w:t xml:space="preserve">rok: </w:t>
      </w:r>
      <w:r w:rsidRPr="00AD56E2">
        <w:rPr>
          <w:rFonts w:ascii="Arial" w:hAnsi="Arial" w:cs="Arial"/>
        </w:rPr>
        <w:tab/>
      </w:r>
      <w:r w:rsidR="005F3FB1">
        <w:rPr>
          <w:rFonts w:ascii="Arial" w:hAnsi="Arial" w:cs="Arial"/>
        </w:rPr>
        <w:t>40 měsíců</w:t>
      </w:r>
      <w:r w:rsidRPr="00AD56E2">
        <w:rPr>
          <w:rFonts w:ascii="Arial" w:hAnsi="Arial" w:cs="Arial"/>
        </w:rPr>
        <w:t xml:space="preserve"> </w:t>
      </w:r>
      <w:r w:rsidR="00A06D99">
        <w:rPr>
          <w:rFonts w:ascii="Arial" w:hAnsi="Arial" w:cs="Arial"/>
        </w:rPr>
        <w:t>od nabytí účinnosti smlouvy</w:t>
      </w:r>
    </w:p>
    <w:p w14:paraId="7B87101D" w14:textId="512F79CD" w:rsidR="00A662AA" w:rsidRPr="00670E95" w:rsidRDefault="00767AF6" w:rsidP="00AA383A">
      <w:pPr>
        <w:pStyle w:val="Odstavecseseznamem"/>
        <w:jc w:val="both"/>
        <w:rPr>
          <w:rFonts w:ascii="Arial" w:hAnsi="Arial" w:cs="Arial"/>
        </w:rPr>
      </w:pPr>
      <w:r w:rsidRPr="00AD56E2">
        <w:rPr>
          <w:rFonts w:ascii="Arial" w:hAnsi="Arial" w:cs="Arial"/>
        </w:rPr>
        <w:t>3.</w:t>
      </w:r>
      <w:r w:rsidRPr="00AD56E2">
        <w:rPr>
          <w:rFonts w:ascii="Arial" w:hAnsi="Arial" w:cs="Arial"/>
        </w:rPr>
        <w:tab/>
        <w:t xml:space="preserve">rok: </w:t>
      </w:r>
      <w:r w:rsidRPr="00AD56E2">
        <w:rPr>
          <w:rFonts w:ascii="Arial" w:hAnsi="Arial" w:cs="Arial"/>
        </w:rPr>
        <w:tab/>
      </w:r>
      <w:r w:rsidR="005F3FB1">
        <w:rPr>
          <w:rFonts w:ascii="Arial" w:hAnsi="Arial" w:cs="Arial"/>
        </w:rPr>
        <w:t>52 měsíců</w:t>
      </w:r>
      <w:r w:rsidR="00A06D99">
        <w:rPr>
          <w:rFonts w:ascii="Arial" w:hAnsi="Arial" w:cs="Arial"/>
        </w:rPr>
        <w:t xml:space="preserve"> od nabytí účinnosti smlouvy</w:t>
      </w:r>
      <w:r>
        <w:rPr>
          <w:rFonts w:ascii="Arial" w:hAnsi="Arial" w:cs="Arial"/>
        </w:rPr>
        <w:t>.</w:t>
      </w:r>
    </w:p>
    <w:p w14:paraId="0782273E" w14:textId="77777777" w:rsidR="00693320" w:rsidRPr="00800EE4" w:rsidRDefault="00693320" w:rsidP="00800EE4">
      <w:pPr>
        <w:pStyle w:val="Odstavecseseznamem"/>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314C95C3" w:rsidR="001947C1" w:rsidRDefault="001947C1" w:rsidP="00A92686">
      <w:pPr>
        <w:rPr>
          <w:rFonts w:ascii="Arial" w:hAnsi="Arial" w:cs="Arial"/>
          <w:b/>
          <w:u w:val="single"/>
        </w:rPr>
      </w:pPr>
    </w:p>
    <w:p w14:paraId="621A1DF3" w14:textId="1EFBD164" w:rsidR="007B21FD" w:rsidRDefault="007B21FD" w:rsidP="00A92686">
      <w:pPr>
        <w:rPr>
          <w:rFonts w:ascii="Arial" w:hAnsi="Arial" w:cs="Arial"/>
          <w:b/>
          <w:u w:val="single"/>
        </w:rPr>
      </w:pPr>
    </w:p>
    <w:p w14:paraId="3D9CA233" w14:textId="77777777" w:rsidR="007B21FD" w:rsidRDefault="007B21FD"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1"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1"/>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2"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2"/>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3"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3"/>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ZoBP, kterým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lastRenderedPageBreak/>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3D953EC5" w14:textId="1B9117D1" w:rsidR="007B21FD"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lastRenderedPageBreak/>
        <w:t>implementaci nového nebo značně zlepšeného produktu, služby nebo postupu souvisejícího s předmětem veřejné zakázky, bude-li to vzhledem ke smyslu zakázky možné.</w:t>
      </w:r>
    </w:p>
    <w:p w14:paraId="2E862735" w14:textId="77777777" w:rsidR="00E73632" w:rsidRPr="00AA383A" w:rsidRDefault="00E73632" w:rsidP="00AA383A">
      <w:pPr>
        <w:pStyle w:val="Odstavecseseznamem"/>
        <w:spacing w:after="0"/>
        <w:ind w:left="1078"/>
        <w:contextualSpacing w:val="0"/>
        <w:jc w:val="both"/>
        <w:rPr>
          <w:rFonts w:ascii="Arial" w:hAnsi="Arial" w:cs="Arial"/>
        </w:rPr>
      </w:pPr>
    </w:p>
    <w:p w14:paraId="6B9AD845" w14:textId="77777777" w:rsidR="00646665" w:rsidRPr="00800EE4" w:rsidRDefault="00943F4A" w:rsidP="003E578B">
      <w:pPr>
        <w:jc w:val="center"/>
        <w:rPr>
          <w:rFonts w:ascii="Arial" w:hAnsi="Arial" w:cs="Arial"/>
          <w:b/>
        </w:rPr>
      </w:pPr>
      <w:r w:rsidRPr="00800EE4">
        <w:rPr>
          <w:rFonts w:ascii="Arial" w:hAnsi="Arial" w:cs="Arial"/>
          <w:b/>
        </w:rPr>
        <w:t>Čl.</w:t>
      </w:r>
      <w:r w:rsidR="003E578B" w:rsidRPr="00800EE4">
        <w:rPr>
          <w:rFonts w:ascii="Arial" w:hAnsi="Arial" w:cs="Arial"/>
          <w:b/>
        </w:rPr>
        <w:t xml:space="preserve"> VIII   </w:t>
      </w:r>
      <w:r w:rsidR="00646665" w:rsidRPr="00800EE4">
        <w:rPr>
          <w:rFonts w:ascii="Arial" w:hAnsi="Arial" w:cs="Arial"/>
          <w:b/>
          <w:u w:val="single"/>
        </w:rPr>
        <w:t>Pojištění zhotovitele</w:t>
      </w:r>
    </w:p>
    <w:p w14:paraId="2E67BBDD" w14:textId="284B7E60"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767AF6" w:rsidRPr="00AA383A">
        <w:rPr>
          <w:rFonts w:ascii="Arial" w:hAnsi="Arial" w:cs="Arial"/>
          <w:b/>
        </w:rPr>
        <w:t xml:space="preserve">19 000 000 </w:t>
      </w:r>
      <w:r w:rsidR="00824D81" w:rsidRPr="00AA383A">
        <w:rPr>
          <w:rFonts w:ascii="Arial" w:hAnsi="Arial" w:cs="Arial"/>
        </w:rPr>
        <w:t>Kč</w:t>
      </w:r>
      <w:r w:rsidRPr="00AA383A">
        <w:rPr>
          <w:rFonts w:ascii="Arial" w:hAnsi="Arial" w:cs="Arial"/>
        </w:rPr>
        <w:t>.</w:t>
      </w:r>
      <w:r w:rsidRPr="00800EE4">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4"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4"/>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5"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5"/>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2195D36D" w:rsidR="009812A0" w:rsidRDefault="009812A0" w:rsidP="009812A0">
      <w:pPr>
        <w:rPr>
          <w:rFonts w:ascii="Arial" w:hAnsi="Arial" w:cs="Arial"/>
          <w:b/>
          <w:u w:val="single"/>
        </w:rPr>
      </w:pPr>
    </w:p>
    <w:p w14:paraId="0BDCB77F" w14:textId="2D782DC6" w:rsidR="007B21FD" w:rsidRDefault="007B21FD" w:rsidP="009812A0">
      <w:pPr>
        <w:rPr>
          <w:rFonts w:ascii="Arial" w:hAnsi="Arial" w:cs="Arial"/>
          <w:b/>
          <w:u w:val="single"/>
        </w:rPr>
      </w:pPr>
    </w:p>
    <w:p w14:paraId="7680C5F7" w14:textId="77777777" w:rsidR="007B21FD" w:rsidRDefault="007B21FD"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lastRenderedPageBreak/>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6"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w:t>
      </w:r>
      <w:proofErr w:type="gramStart"/>
      <w:r w:rsidRPr="00800EE4">
        <w:rPr>
          <w:rFonts w:ascii="Arial" w:hAnsi="Arial" w:cs="Arial"/>
        </w:rPr>
        <w:t>podepíší</w:t>
      </w:r>
      <w:proofErr w:type="gramEnd"/>
      <w:r w:rsidRPr="00800EE4">
        <w:rPr>
          <w:rFonts w:ascii="Arial" w:hAnsi="Arial" w:cs="Arial"/>
        </w:rPr>
        <w:t xml:space="preserve">.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4A557E25" w14:textId="7318E6CA" w:rsidR="006B54C6" w:rsidRPr="00AA383A" w:rsidRDefault="0086685B" w:rsidP="00AA383A">
      <w:pPr>
        <w:pStyle w:val="Odstavecseseznamem"/>
        <w:numPr>
          <w:ilvl w:val="0"/>
          <w:numId w:val="18"/>
        </w:numPr>
        <w:jc w:val="both"/>
        <w:rPr>
          <w:rFonts w:ascii="Arial" w:hAnsi="Arial" w:cs="Arial"/>
          <w:u w:val="single"/>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lastRenderedPageBreak/>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1D5AD742" w:rsidR="0086685B" w:rsidRPr="00800EE4" w:rsidRDefault="0086685B" w:rsidP="00862749">
      <w:pPr>
        <w:pStyle w:val="Odstavecseseznamem"/>
        <w:jc w:val="both"/>
        <w:rPr>
          <w:rFonts w:ascii="Arial" w:hAnsi="Arial" w:cs="Arial"/>
        </w:rPr>
      </w:pP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43674594" w14:textId="6C7DE777" w:rsidR="007A7DC1"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5517677E" w14:textId="77777777" w:rsidR="006B54C6" w:rsidRPr="007A7DC1" w:rsidRDefault="006B54C6">
      <w:pPr>
        <w:pStyle w:val="Odstavecseseznamem"/>
        <w:jc w:val="both"/>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58A9AC25"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úřad, Krajský pozemkový úřad </w:t>
      </w:r>
      <w:r w:rsidR="000904CF">
        <w:rPr>
          <w:rFonts w:ascii="Arial" w:hAnsi="Arial" w:cs="Arial"/>
        </w:rPr>
        <w:t>pro Zlínský kraj, Pobočka Uherské Hradiště, Protzkarova 1180, 686 01 Uherské Hradiště.</w:t>
      </w:r>
      <w:r w:rsidRPr="00800EE4">
        <w:rPr>
          <w:rFonts w:ascii="Arial" w:hAnsi="Arial" w:cs="Arial"/>
        </w:rPr>
        <w:t xml:space="preserve"> </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lastRenderedPageBreak/>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7" w:name="_Ref376427298"/>
      <w:r w:rsidRPr="00800EE4">
        <w:rPr>
          <w:rFonts w:cs="Arial"/>
          <w:b w:val="0"/>
          <w:szCs w:val="22"/>
          <w:u w:val="none"/>
        </w:rPr>
        <w:t>Dílo bylo dokončeno a předáno v souladu s touto smlouvou v rozsahu dle Čl. II. a v termínu dle Čl. V. této smlouvy.</w:t>
      </w:r>
      <w:bookmarkEnd w:id="27"/>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8"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8"/>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6"/>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lastRenderedPageBreak/>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50E499B3"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Objednatel, nebo jím pověřená osoba vykonávající funkci technického dozoru</w:t>
      </w:r>
      <w:r w:rsidR="00E23E3E" w:rsidRPr="00800EE4">
        <w:rPr>
          <w:rFonts w:ascii="Arial" w:hAnsi="Arial" w:cs="Arial"/>
        </w:rPr>
        <w:t xml:space="preserve"> stavebníka</w:t>
      </w:r>
      <w:r w:rsidR="006136AB">
        <w:rPr>
          <w:rFonts w:ascii="Arial" w:hAnsi="Arial" w:cs="Arial"/>
        </w:rPr>
        <w:t xml:space="preserve">, </w:t>
      </w:r>
      <w:r w:rsidRPr="00800EE4">
        <w:rPr>
          <w:rFonts w:ascii="Arial" w:hAnsi="Arial" w:cs="Arial"/>
        </w:rPr>
        <w:t xml:space="preserve">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w:t>
      </w:r>
      <w:r w:rsidRPr="00800EE4">
        <w:rPr>
          <w:rFonts w:ascii="Arial" w:hAnsi="Arial" w:cs="Arial"/>
        </w:rPr>
        <w:lastRenderedPageBreak/>
        <w:t xml:space="preserve">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AA383A" w:rsidRDefault="00502776" w:rsidP="00E46D84">
      <w:pPr>
        <w:pStyle w:val="Odstavecseseznamem"/>
        <w:numPr>
          <w:ilvl w:val="0"/>
          <w:numId w:val="17"/>
        </w:numPr>
        <w:jc w:val="both"/>
        <w:rPr>
          <w:rFonts w:ascii="Arial" w:hAnsi="Arial" w:cs="Arial"/>
        </w:rPr>
      </w:pPr>
      <w:r w:rsidRPr="00800EE4">
        <w:rPr>
          <w:rFonts w:ascii="Arial" w:hAnsi="Arial" w:cs="Arial"/>
        </w:rPr>
        <w:t xml:space="preserve">Zhotovitel odpovídá objektivně za vady, které mělo dílo v době předání. Tyto vady mohou být zjevné nebo skryté. Objednatel je povinen provést kontrolu předmětu díla, co </w:t>
      </w:r>
      <w:r w:rsidRPr="00AA383A">
        <w:rPr>
          <w:rFonts w:ascii="Arial" w:hAnsi="Arial" w:cs="Arial"/>
        </w:rPr>
        <w:t>nejdříve po předání, při této kontrole by měl odhalit všechny zjevné vady díla</w:t>
      </w:r>
    </w:p>
    <w:p w14:paraId="02C733AF" w14:textId="41E2CB23" w:rsidR="00502776" w:rsidRPr="00AA383A" w:rsidRDefault="00502776" w:rsidP="00E46D84">
      <w:pPr>
        <w:pStyle w:val="Odstavecseseznamem"/>
        <w:numPr>
          <w:ilvl w:val="0"/>
          <w:numId w:val="17"/>
        </w:numPr>
        <w:jc w:val="both"/>
        <w:rPr>
          <w:rFonts w:ascii="Arial" w:hAnsi="Arial" w:cs="Arial"/>
        </w:rPr>
      </w:pPr>
      <w:r w:rsidRPr="00AA383A">
        <w:rPr>
          <w:rFonts w:ascii="Arial" w:hAnsi="Arial" w:cs="Arial"/>
        </w:rPr>
        <w:t>Pokud při nesplnění termínu dokončení díla a termínu předání a převzetí díla z důvodů na straně zhotovitele nebudou objednateli proplaceny zcela nebo zčásti náklady na dílo z prostředků EU</w:t>
      </w:r>
      <w:r w:rsidR="00D1443A" w:rsidRPr="00AA383A">
        <w:rPr>
          <w:rFonts w:ascii="Arial" w:hAnsi="Arial" w:cs="Arial"/>
          <w:i/>
        </w:rPr>
        <w:t xml:space="preserve"> </w:t>
      </w:r>
      <w:r w:rsidRPr="00AA383A">
        <w:rPr>
          <w:rFonts w:ascii="Arial" w:hAnsi="Arial" w:cs="Arial"/>
          <w:i/>
        </w:rPr>
        <w:t>(</w:t>
      </w:r>
      <w:r w:rsidR="00164EC3" w:rsidRPr="00AA383A">
        <w:rPr>
          <w:rFonts w:ascii="Arial" w:hAnsi="Arial" w:cs="Arial"/>
          <w:i/>
        </w:rPr>
        <w:t>NPO</w:t>
      </w:r>
      <w:r w:rsidRPr="00AA383A">
        <w:rPr>
          <w:rFonts w:ascii="Arial" w:hAnsi="Arial" w:cs="Arial"/>
          <w:i/>
        </w:rPr>
        <w:t>)</w:t>
      </w:r>
      <w:r w:rsidR="00D1443A" w:rsidRPr="00AA383A">
        <w:rPr>
          <w:rFonts w:ascii="Arial" w:hAnsi="Arial" w:cs="Arial"/>
          <w:i/>
        </w:rPr>
        <w:t>,</w:t>
      </w:r>
      <w:r w:rsidRPr="00AA383A">
        <w:rPr>
          <w:rFonts w:ascii="Arial" w:hAnsi="Arial" w:cs="Arial"/>
        </w:rPr>
        <w:t xml:space="preserve"> zavazuje se zhotovitel objednateli uhradit do 30 kalendářních dnů vzniklou škodu.</w:t>
      </w:r>
      <w:r w:rsidR="00DA2AE9" w:rsidRPr="00AA383A">
        <w:rPr>
          <w:rFonts w:ascii="Arial" w:hAnsi="Arial" w:cs="Arial"/>
        </w:rPr>
        <w:t xml:space="preserve"> Totéž platí v případě, pokud by objednateli nebyly proplaceny zcela nebo zčásti náklady na dílo z prostředků EU v rámci NPO z důvodu zjištěného porušení § 4b zákona č. 159/2006 Sb., o střetu zájmů, ve znění pozdějších předpisů (dále jen „zákon o střetu zájmů“), na straně zhotovitele nebo jakéhokoliv z jeho poddodavatelů.</w:t>
      </w:r>
    </w:p>
    <w:p w14:paraId="2F166391" w14:textId="45132995" w:rsidR="00502776" w:rsidRPr="00AA383A" w:rsidRDefault="00502776" w:rsidP="00E46D84">
      <w:pPr>
        <w:pStyle w:val="Odstavecseseznamem"/>
        <w:numPr>
          <w:ilvl w:val="0"/>
          <w:numId w:val="17"/>
        </w:numPr>
        <w:jc w:val="both"/>
        <w:rPr>
          <w:rFonts w:ascii="Arial" w:hAnsi="Arial" w:cs="Arial"/>
        </w:rPr>
      </w:pPr>
      <w:bookmarkStart w:id="29" w:name="_Ref376379662"/>
      <w:r w:rsidRPr="00AA383A">
        <w:rPr>
          <w:rFonts w:ascii="Arial" w:hAnsi="Arial" w:cs="Arial"/>
        </w:rPr>
        <w:t>Zhotovitel se zavazuje uhradit smluvní pokutu ve výši 0,02 % z celkové ceny díla bez DPH za každý i započatý kalendářní den prodlení s termínem zahájení prací dle této smlouvy.</w:t>
      </w:r>
      <w:bookmarkEnd w:id="29"/>
    </w:p>
    <w:p w14:paraId="08F684DA" w14:textId="72772CA3" w:rsidR="00502776" w:rsidRPr="00AA383A" w:rsidRDefault="00502776" w:rsidP="00E46D84">
      <w:pPr>
        <w:pStyle w:val="Odstavecseseznamem"/>
        <w:numPr>
          <w:ilvl w:val="0"/>
          <w:numId w:val="17"/>
        </w:numPr>
        <w:jc w:val="both"/>
        <w:rPr>
          <w:rFonts w:ascii="Arial" w:hAnsi="Arial" w:cs="Arial"/>
          <w:i/>
        </w:rPr>
      </w:pPr>
      <w:bookmarkStart w:id="30" w:name="_Ref376379666"/>
      <w:r w:rsidRPr="00AA383A">
        <w:rPr>
          <w:rFonts w:ascii="Arial" w:hAnsi="Arial" w:cs="Arial"/>
        </w:rPr>
        <w:t>Zhotovitel se zavazuje uhradit smluvní pokutu ve výši 0,03 % z celkové ceny díla bez DPH</w:t>
      </w:r>
      <w:r w:rsidRPr="00AA383A" w:rsidDel="00275DB5">
        <w:rPr>
          <w:rFonts w:ascii="Arial" w:hAnsi="Arial" w:cs="Arial"/>
        </w:rPr>
        <w:t xml:space="preserve"> </w:t>
      </w:r>
      <w:r w:rsidRPr="00AA383A">
        <w:rPr>
          <w:rFonts w:ascii="Arial" w:hAnsi="Arial" w:cs="Arial"/>
        </w:rPr>
        <w:t xml:space="preserve">za každý i započatý kalendářní den prodlení s dílčími termíny jednotlivých fází </w:t>
      </w:r>
      <w:r w:rsidR="00360125" w:rsidRPr="00AA383A">
        <w:rPr>
          <w:rFonts w:ascii="Arial" w:hAnsi="Arial" w:cs="Arial"/>
        </w:rPr>
        <w:t xml:space="preserve">plnění díla </w:t>
      </w:r>
      <w:r w:rsidRPr="00AA383A">
        <w:rPr>
          <w:rFonts w:ascii="Arial" w:hAnsi="Arial" w:cs="Arial"/>
        </w:rPr>
        <w:t>dle této smlouvy</w:t>
      </w:r>
      <w:r w:rsidRPr="00AA383A">
        <w:rPr>
          <w:rFonts w:ascii="Arial" w:hAnsi="Arial" w:cs="Arial"/>
          <w:i/>
        </w:rPr>
        <w:t>.</w:t>
      </w:r>
      <w:bookmarkEnd w:id="30"/>
      <w:r w:rsidRPr="00AA383A">
        <w:rPr>
          <w:rFonts w:ascii="Arial" w:hAnsi="Arial" w:cs="Arial"/>
          <w:i/>
        </w:rPr>
        <w:t xml:space="preserve"> </w:t>
      </w:r>
    </w:p>
    <w:p w14:paraId="74535B23" w14:textId="77777777" w:rsidR="00502776" w:rsidRPr="00AA383A" w:rsidRDefault="00502776" w:rsidP="00E46D84">
      <w:pPr>
        <w:pStyle w:val="Odstavecseseznamem"/>
        <w:numPr>
          <w:ilvl w:val="0"/>
          <w:numId w:val="17"/>
        </w:numPr>
        <w:jc w:val="both"/>
        <w:rPr>
          <w:rFonts w:ascii="Arial" w:hAnsi="Arial" w:cs="Arial"/>
        </w:rPr>
      </w:pPr>
      <w:bookmarkStart w:id="31" w:name="_Ref376379668"/>
      <w:r w:rsidRPr="00AA383A">
        <w:rPr>
          <w:rFonts w:ascii="Arial" w:hAnsi="Arial" w:cs="Arial"/>
        </w:rPr>
        <w:t>Zhotovitel se zavazuje uhradit smluvní pokutu ve výši 0,05 % z celkové ceny díla bez DPH</w:t>
      </w:r>
      <w:r w:rsidRPr="00AA383A" w:rsidDel="00275DB5">
        <w:rPr>
          <w:rFonts w:ascii="Arial" w:hAnsi="Arial" w:cs="Arial"/>
        </w:rPr>
        <w:t xml:space="preserve"> </w:t>
      </w:r>
      <w:r w:rsidRPr="00AA383A">
        <w:rPr>
          <w:rFonts w:ascii="Arial" w:hAnsi="Arial" w:cs="Arial"/>
        </w:rPr>
        <w:t>za každý i započatý kalendářní den prodlení s předáním dokončeného díla dle této smlouvy.</w:t>
      </w:r>
      <w:bookmarkEnd w:id="31"/>
      <w:r w:rsidRPr="00AA383A">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AA383A">
        <w:rPr>
          <w:rFonts w:ascii="Arial" w:hAnsi="Arial" w:cs="Arial"/>
        </w:rPr>
        <w:t>V případě, kdy předávané dílo bude obsahovat vady a nedodělky, se zhotovitel zavazuje uhradit</w:t>
      </w:r>
      <w:r w:rsidRPr="00800EE4">
        <w:rPr>
          <w:rFonts w:ascii="Arial" w:hAnsi="Arial" w:cs="Arial"/>
        </w:rPr>
        <w:t xml:space="preserve">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lastRenderedPageBreak/>
        <w:t>Pokud zhotovitel neodstraní objednatelem uplatněnou vadu díla ve sjednaném termínu, je povinen zaplatit objednateli smluvní pokutu ve výši 0,05 % z celkové ceny díla bez DPH, za každou uplatněnou vadu.</w:t>
      </w:r>
    </w:p>
    <w:p w14:paraId="5CDA7FBE" w14:textId="356F79EE"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w:t>
      </w:r>
      <w:r w:rsidR="00995994">
        <w:rPr>
          <w:rFonts w:ascii="Arial" w:hAnsi="Arial" w:cs="Arial"/>
        </w:rPr>
        <w:t xml:space="preserve"> </w:t>
      </w:r>
      <w:r w:rsidRPr="00800EE4">
        <w:rPr>
          <w:rFonts w:ascii="Arial" w:hAnsi="Arial" w:cs="Arial"/>
        </w:rPr>
        <w:t>000</w:t>
      </w:r>
      <w:r w:rsidR="00995994">
        <w:rPr>
          <w:rFonts w:ascii="Arial" w:hAnsi="Arial" w:cs="Arial"/>
        </w:rPr>
        <w:t xml:space="preserve"> </w:t>
      </w:r>
      <w:r w:rsidRPr="00800EE4">
        <w:rPr>
          <w:rFonts w:ascii="Arial" w:hAnsi="Arial" w:cs="Arial"/>
        </w:rPr>
        <w:t>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1D44DB7E" w:rsidR="00853DD1" w:rsidRPr="009030C0" w:rsidRDefault="00FC4F37" w:rsidP="00E46D84">
      <w:pPr>
        <w:pStyle w:val="Odstavecseseznamem"/>
        <w:numPr>
          <w:ilvl w:val="0"/>
          <w:numId w:val="17"/>
        </w:numPr>
        <w:jc w:val="both"/>
        <w:rPr>
          <w:rFonts w:ascii="Arial" w:hAnsi="Arial" w:cs="Arial"/>
        </w:rPr>
      </w:pPr>
      <w:bookmarkStart w:id="32" w:name="_Hlk18575330"/>
      <w:bookmarkStart w:id="33"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 ustanovení</w:t>
      </w:r>
      <w:r w:rsidR="008B75C6">
        <w:rPr>
          <w:rFonts w:ascii="Arial" w:hAnsi="Arial" w:cs="Arial"/>
        </w:rPr>
        <w:t xml:space="preserve"> v čl. VII odst. 18,</w:t>
      </w:r>
      <w:r w:rsidRPr="00971331">
        <w:rPr>
          <w:rFonts w:ascii="Arial" w:hAnsi="Arial" w:cs="Arial"/>
        </w:rPr>
        <w:t xml:space="preserve">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2"/>
    </w:p>
    <w:bookmarkEnd w:id="33"/>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lastRenderedPageBreak/>
        <w:t xml:space="preserve">prodlení s řádným protokolárním předáním díla delším než 30 kalendářních dnů, </w:t>
      </w:r>
    </w:p>
    <w:p w14:paraId="27FF7B46" w14:textId="77777777" w:rsidR="00943F4A" w:rsidRPr="000904CF"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w:t>
      </w:r>
      <w:r w:rsidRPr="000904CF">
        <w:rPr>
          <w:rFonts w:ascii="Arial" w:hAnsi="Arial" w:cs="Arial"/>
        </w:rPr>
        <w:t>touto smlouvou,</w:t>
      </w:r>
    </w:p>
    <w:p w14:paraId="0F28E202" w14:textId="10A563F3" w:rsidR="00943F4A" w:rsidRPr="000904CF" w:rsidRDefault="00943F4A" w:rsidP="00E46D84">
      <w:pPr>
        <w:pStyle w:val="Odstavecseseznamem"/>
        <w:numPr>
          <w:ilvl w:val="2"/>
          <w:numId w:val="13"/>
        </w:numPr>
        <w:jc w:val="both"/>
        <w:rPr>
          <w:rFonts w:ascii="Arial" w:hAnsi="Arial" w:cs="Arial"/>
        </w:rPr>
      </w:pPr>
      <w:r w:rsidRPr="000904CF">
        <w:rPr>
          <w:rFonts w:ascii="Arial" w:hAnsi="Arial" w:cs="Arial"/>
        </w:rPr>
        <w:t>kdy zhotovitel využil k plnění př</w:t>
      </w:r>
      <w:r w:rsidR="008756DA" w:rsidRPr="000904CF">
        <w:rPr>
          <w:rFonts w:ascii="Arial" w:hAnsi="Arial" w:cs="Arial"/>
        </w:rPr>
        <w:t xml:space="preserve">edmětu této smlouvy </w:t>
      </w:r>
      <w:r w:rsidR="00164EC3" w:rsidRPr="000904CF">
        <w:rPr>
          <w:rFonts w:ascii="Arial" w:hAnsi="Arial" w:cs="Arial"/>
        </w:rPr>
        <w:t>poddodavatele</w:t>
      </w:r>
      <w:r w:rsidR="00047B0A" w:rsidRPr="000904CF">
        <w:rPr>
          <w:rFonts w:ascii="Arial" w:hAnsi="Arial" w:cs="Arial"/>
        </w:rPr>
        <w:t xml:space="preserve"> </w:t>
      </w:r>
      <w:r w:rsidRPr="000904CF">
        <w:rPr>
          <w:rFonts w:ascii="Arial" w:hAnsi="Arial" w:cs="Arial"/>
        </w:rPr>
        <w:t xml:space="preserve">v rozporu s nabídkou zhotovitele v rámci </w:t>
      </w:r>
      <w:r w:rsidRPr="00AA383A">
        <w:rPr>
          <w:rFonts w:ascii="Arial" w:hAnsi="Arial" w:cs="Arial"/>
        </w:rPr>
        <w:t>zadávacího</w:t>
      </w:r>
      <w:r w:rsidRPr="000904CF">
        <w:rPr>
          <w:rFonts w:ascii="Arial" w:hAnsi="Arial" w:cs="Arial"/>
        </w:rPr>
        <w:t xml:space="preserve"> řízení na Veřejnou zakázku nebo bez předchozího souhlasu objednatele, </w:t>
      </w:r>
    </w:p>
    <w:p w14:paraId="451AAFC0" w14:textId="33F81581" w:rsidR="00412DA9" w:rsidRPr="000904CF" w:rsidRDefault="00943F4A" w:rsidP="00E46D84">
      <w:pPr>
        <w:pStyle w:val="Odstavecseseznamem"/>
        <w:numPr>
          <w:ilvl w:val="2"/>
          <w:numId w:val="13"/>
        </w:numPr>
        <w:jc w:val="both"/>
        <w:rPr>
          <w:rFonts w:ascii="Arial" w:hAnsi="Arial" w:cs="Arial"/>
        </w:rPr>
      </w:pPr>
      <w:r w:rsidRPr="000904CF">
        <w:rPr>
          <w:rFonts w:ascii="Arial" w:hAnsi="Arial" w:cs="Arial"/>
        </w:rPr>
        <w:t xml:space="preserve">kdy vyjde najevo, že zhotovitel uvedl v rámci </w:t>
      </w:r>
      <w:r w:rsidRPr="00AA383A">
        <w:rPr>
          <w:rFonts w:ascii="Arial" w:hAnsi="Arial" w:cs="Arial"/>
        </w:rPr>
        <w:t xml:space="preserve">zadávacího </w:t>
      </w:r>
      <w:r w:rsidRPr="000904CF">
        <w:rPr>
          <w:rFonts w:ascii="Arial" w:hAnsi="Arial" w:cs="Arial"/>
        </w:rPr>
        <w:t>řízení nepravdivé či zkreslené informace, které by měly zřejmý vliv na výběr zhotovitele pro uzavření této smlouvy</w:t>
      </w:r>
      <w:r w:rsidR="00DA2AE9" w:rsidRPr="000904CF">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203A8C24"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C5539B">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5AAE7850" w:rsidR="00943F4A" w:rsidRPr="000904CF"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w:t>
      </w:r>
      <w:r w:rsidRPr="00800EE4">
        <w:rPr>
          <w:rFonts w:ascii="Arial" w:hAnsi="Arial" w:cs="Arial"/>
        </w:rPr>
        <w:lastRenderedPageBreak/>
        <w:t xml:space="preserve">informace“). Tím není dotčena možnost </w:t>
      </w:r>
      <w:r w:rsidRPr="000904CF">
        <w:rPr>
          <w:rFonts w:ascii="Arial" w:hAnsi="Arial" w:cs="Arial"/>
        </w:rPr>
        <w:t xml:space="preserve">zhotovitele uvádět činnost podle této smlouvy jako svou referenci ve svých nabídkách v zákonem stanoveném rozsahu, popřípadě rozsahu stanoveném zadavatelem či organizátorem konkrétního </w:t>
      </w:r>
      <w:r w:rsidRPr="00AA383A">
        <w:rPr>
          <w:rFonts w:ascii="Arial" w:hAnsi="Arial" w:cs="Arial"/>
        </w:rPr>
        <w:t>zadávacího řízení</w:t>
      </w:r>
      <w:r w:rsidRPr="000904CF">
        <w:rPr>
          <w:rFonts w:ascii="Arial" w:hAnsi="Arial" w:cs="Arial"/>
        </w:rPr>
        <w:t>.</w:t>
      </w:r>
    </w:p>
    <w:p w14:paraId="694E3028" w14:textId="77777777" w:rsidR="00943F4A" w:rsidRPr="00800EE4" w:rsidRDefault="00943F4A" w:rsidP="00E46D84">
      <w:pPr>
        <w:pStyle w:val="Odstavecseseznamem"/>
        <w:numPr>
          <w:ilvl w:val="0"/>
          <w:numId w:val="12"/>
        </w:numPr>
        <w:jc w:val="both"/>
        <w:rPr>
          <w:rFonts w:ascii="Arial" w:hAnsi="Arial" w:cs="Arial"/>
        </w:rPr>
      </w:pPr>
      <w:r w:rsidRPr="000904CF">
        <w:rPr>
          <w:rFonts w:ascii="Arial" w:hAnsi="Arial" w:cs="Arial"/>
        </w:rPr>
        <w:t xml:space="preserve">Zhotovitel se zavazuje věnovat Důvěrným informacím stejnou ochranu, péči </w:t>
      </w:r>
      <w:r w:rsidR="00DD3251" w:rsidRPr="000904CF">
        <w:rPr>
          <w:rFonts w:ascii="Arial" w:hAnsi="Arial" w:cs="Arial"/>
        </w:rPr>
        <w:br/>
      </w:r>
      <w:r w:rsidRPr="000904CF">
        <w:rPr>
          <w:rFonts w:ascii="Arial" w:hAnsi="Arial" w:cs="Arial"/>
        </w:rPr>
        <w:t>a pozornost, jakou věnuje svým vlastním důvěrným informacím a zavazuje se, že bez výslovného písemného souhlasu objednatele zejména Důvěrné</w:t>
      </w:r>
      <w:r w:rsidRPr="00800EE4">
        <w:rPr>
          <w:rFonts w:ascii="Arial" w:hAnsi="Arial" w:cs="Arial"/>
        </w:rPr>
        <w:t xml:space="preserve">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4" w:name="_Hlk16768800"/>
      <w:r w:rsidR="00937C89" w:rsidRPr="00937C89">
        <w:rPr>
          <w:rFonts w:ascii="Arial" w:hAnsi="Arial" w:cs="Arial"/>
        </w:rPr>
        <w:t>nařízení Evropského parlamentu a Rady EU 2016/679 („GDPR“) a zákona č. 110/2019 Sb., o zpracování osobních údajů</w:t>
      </w:r>
      <w:bookmarkEnd w:id="34"/>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77777777"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 SoD včetně specifikací uvedených v položkovém rozpočtu</w:t>
      </w:r>
      <w:r w:rsidRPr="00433C9B">
        <w:rPr>
          <w:rFonts w:ascii="Arial" w:hAnsi="Arial" w:cs="Arial"/>
        </w:rPr>
        <w:t>, jsou:</w:t>
      </w:r>
    </w:p>
    <w:p w14:paraId="6A56A21B" w14:textId="77777777" w:rsidR="00504F75" w:rsidRDefault="00504F75" w:rsidP="00504F75">
      <w:pPr>
        <w:pStyle w:val="Odstavecseseznamem"/>
        <w:spacing w:after="0"/>
        <w:jc w:val="both"/>
        <w:rPr>
          <w:rFonts w:ascii="Arial" w:hAnsi="Arial" w:cs="Arial"/>
        </w:rPr>
      </w:pPr>
    </w:p>
    <w:p w14:paraId="6499F525" w14:textId="77777777" w:rsidR="00DE43C6" w:rsidRPr="008377B5" w:rsidRDefault="00DE43C6" w:rsidP="00DE43C6">
      <w:pPr>
        <w:spacing w:after="120"/>
        <w:ind w:left="360" w:firstLine="348"/>
        <w:jc w:val="both"/>
        <w:rPr>
          <w:rFonts w:ascii="Arial" w:hAnsi="Arial" w:cs="Arial"/>
        </w:rPr>
      </w:pPr>
      <w:r w:rsidRPr="008377B5">
        <w:rPr>
          <w:rFonts w:ascii="Arial" w:hAnsi="Arial" w:cs="Arial"/>
        </w:rPr>
        <w:t>Za objednatele:</w:t>
      </w:r>
    </w:p>
    <w:p w14:paraId="015E7100" w14:textId="77777777" w:rsidR="00DE43C6" w:rsidRPr="008377B5" w:rsidRDefault="00DE43C6" w:rsidP="00DE43C6">
      <w:pPr>
        <w:spacing w:after="60" w:line="240" w:lineRule="auto"/>
        <w:ind w:left="2552" w:hanging="1843"/>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Pr="009C1D0B">
        <w:rPr>
          <w:rFonts w:ascii="Arial" w:hAnsi="Arial" w:cs="Arial"/>
        </w:rPr>
        <w:t>Ing. Josef Koňařík</w:t>
      </w:r>
      <w:r>
        <w:rPr>
          <w:rFonts w:ascii="Arial" w:hAnsi="Arial" w:cs="Arial"/>
        </w:rPr>
        <w:t>, odborný rada Pobočky Uherské Hradiště</w:t>
      </w:r>
    </w:p>
    <w:p w14:paraId="1F21B756" w14:textId="77777777" w:rsidR="00DE43C6" w:rsidRPr="008377B5" w:rsidRDefault="00DE43C6" w:rsidP="00DE43C6">
      <w:pPr>
        <w:spacing w:after="60" w:line="240" w:lineRule="auto"/>
        <w:ind w:left="2552" w:hanging="1843"/>
        <w:jc w:val="both"/>
        <w:rPr>
          <w:rFonts w:ascii="Arial" w:hAnsi="Arial" w:cs="Arial"/>
        </w:rPr>
      </w:pPr>
      <w:r w:rsidRPr="008377B5">
        <w:rPr>
          <w:rFonts w:ascii="Arial" w:hAnsi="Arial" w:cs="Arial"/>
        </w:rPr>
        <w:t>Tel.:</w:t>
      </w:r>
      <w:r w:rsidRPr="008377B5">
        <w:rPr>
          <w:rFonts w:ascii="Arial" w:hAnsi="Arial" w:cs="Arial"/>
        </w:rPr>
        <w:tab/>
      </w:r>
      <w:r w:rsidRPr="00C502C8">
        <w:rPr>
          <w:rFonts w:ascii="Arial" w:eastAsia="Lucida Sans Unicode" w:hAnsi="Arial" w:cs="Arial"/>
          <w:lang w:eastAsia="cs-CZ"/>
        </w:rPr>
        <w:t>+420 725 409 154</w:t>
      </w:r>
    </w:p>
    <w:p w14:paraId="6B8329C5" w14:textId="77777777" w:rsidR="00DE43C6" w:rsidRPr="008377B5" w:rsidRDefault="00DE43C6" w:rsidP="00DE43C6">
      <w:pPr>
        <w:spacing w:after="120"/>
        <w:ind w:left="2552" w:hanging="1844"/>
        <w:jc w:val="both"/>
        <w:rPr>
          <w:rFonts w:ascii="Arial" w:hAnsi="Arial" w:cs="Arial"/>
        </w:rPr>
      </w:pPr>
      <w:r w:rsidRPr="008377B5">
        <w:rPr>
          <w:rFonts w:ascii="Arial" w:hAnsi="Arial" w:cs="Arial"/>
        </w:rPr>
        <w:t>E-mail:</w:t>
      </w:r>
      <w:r w:rsidRPr="008377B5">
        <w:rPr>
          <w:rFonts w:ascii="Arial" w:hAnsi="Arial" w:cs="Arial"/>
        </w:rPr>
        <w:tab/>
      </w:r>
      <w:r w:rsidRPr="001851A0">
        <w:rPr>
          <w:rFonts w:ascii="Arial" w:eastAsia="Lucida Sans Unicode" w:hAnsi="Arial" w:cs="Arial"/>
          <w:lang w:eastAsia="cs-CZ"/>
        </w:rPr>
        <w:t>j.konarik@spucr.cz</w:t>
      </w:r>
    </w:p>
    <w:p w14:paraId="21E65381" w14:textId="77777777" w:rsidR="00DE43C6" w:rsidRPr="008377B5" w:rsidRDefault="00DE43C6" w:rsidP="00DE43C6">
      <w:pPr>
        <w:spacing w:after="120"/>
        <w:ind w:left="2552" w:hanging="1844"/>
        <w:jc w:val="both"/>
        <w:rPr>
          <w:rFonts w:ascii="Arial" w:hAnsi="Arial" w:cs="Arial"/>
        </w:rPr>
      </w:pPr>
      <w:r w:rsidRPr="008377B5">
        <w:rPr>
          <w:rFonts w:ascii="Arial" w:hAnsi="Arial" w:cs="Arial"/>
        </w:rPr>
        <w:lastRenderedPageBreak/>
        <w:t xml:space="preserve">Za </w:t>
      </w:r>
      <w:r>
        <w:rPr>
          <w:rFonts w:ascii="Arial" w:hAnsi="Arial" w:cs="Arial"/>
        </w:rPr>
        <w:t>zhotovitele</w:t>
      </w:r>
      <w:r w:rsidRPr="008377B5">
        <w:rPr>
          <w:rFonts w:ascii="Arial" w:hAnsi="Arial" w:cs="Arial"/>
        </w:rPr>
        <w:t>:</w:t>
      </w:r>
    </w:p>
    <w:p w14:paraId="1C1E5182" w14:textId="77777777" w:rsidR="00DE43C6" w:rsidRPr="008377B5" w:rsidRDefault="00DE43C6" w:rsidP="00DE43C6">
      <w:pPr>
        <w:spacing w:after="60" w:line="240" w:lineRule="auto"/>
        <w:ind w:left="2552" w:hanging="1843"/>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Pr="00E977CF">
        <w:rPr>
          <w:rFonts w:ascii="Arial" w:hAnsi="Arial" w:cs="Arial"/>
          <w:highlight w:val="yellow"/>
        </w:rPr>
        <w:t>doplnit</w:t>
      </w:r>
    </w:p>
    <w:p w14:paraId="5229B34E" w14:textId="77777777" w:rsidR="00DE43C6" w:rsidRPr="008377B5" w:rsidRDefault="00DE43C6" w:rsidP="00DE43C6">
      <w:pPr>
        <w:spacing w:after="60" w:line="240" w:lineRule="auto"/>
        <w:ind w:left="2552" w:hanging="1843"/>
        <w:jc w:val="both"/>
        <w:rPr>
          <w:rFonts w:ascii="Arial" w:hAnsi="Arial" w:cs="Arial"/>
        </w:rPr>
      </w:pPr>
      <w:r w:rsidRPr="008377B5">
        <w:rPr>
          <w:rFonts w:ascii="Arial" w:hAnsi="Arial" w:cs="Arial"/>
        </w:rPr>
        <w:t>Tel.:</w:t>
      </w:r>
      <w:r w:rsidRPr="008377B5">
        <w:rPr>
          <w:rFonts w:ascii="Arial" w:hAnsi="Arial" w:cs="Arial"/>
        </w:rPr>
        <w:tab/>
      </w:r>
      <w:r w:rsidRPr="00E977CF">
        <w:rPr>
          <w:rFonts w:ascii="Arial" w:hAnsi="Arial" w:cs="Arial"/>
          <w:highlight w:val="yellow"/>
        </w:rPr>
        <w:t>doplnit</w:t>
      </w:r>
    </w:p>
    <w:p w14:paraId="24D09154" w14:textId="77777777" w:rsidR="00DE43C6" w:rsidRPr="008377B5" w:rsidRDefault="00DE43C6" w:rsidP="00DE43C6">
      <w:pPr>
        <w:spacing w:after="120"/>
        <w:ind w:left="2552" w:hanging="1844"/>
        <w:jc w:val="both"/>
        <w:rPr>
          <w:rFonts w:ascii="Arial" w:hAnsi="Arial" w:cs="Arial"/>
        </w:rPr>
      </w:pPr>
      <w:r w:rsidRPr="008377B5">
        <w:rPr>
          <w:rFonts w:ascii="Arial" w:hAnsi="Arial" w:cs="Arial"/>
        </w:rPr>
        <w:t>E-mail:</w:t>
      </w:r>
      <w:r w:rsidRPr="008377B5">
        <w:rPr>
          <w:rFonts w:ascii="Arial" w:hAnsi="Arial" w:cs="Arial"/>
        </w:rPr>
        <w:tab/>
      </w:r>
      <w:r w:rsidRPr="00E977CF">
        <w:rPr>
          <w:rFonts w:ascii="Arial" w:hAnsi="Arial" w:cs="Arial"/>
          <w:highlight w:val="yellow"/>
        </w:rPr>
        <w:t>doplnit</w:t>
      </w:r>
    </w:p>
    <w:p w14:paraId="5B2862CC" w14:textId="682A46C2" w:rsidR="001947C1" w:rsidRPr="006C7FA1" w:rsidRDefault="00562BBC" w:rsidP="00AA383A">
      <w:pPr>
        <w:spacing w:after="120" w:line="240" w:lineRule="auto"/>
        <w:ind w:left="2552" w:hanging="1844"/>
        <w:jc w:val="both"/>
        <w:rPr>
          <w:rFonts w:ascii="Arial" w:hAnsi="Arial" w:cs="Arial"/>
        </w:rPr>
      </w:pPr>
      <w:r w:rsidRPr="00433C9B">
        <w:rPr>
          <w:rFonts w:ascii="Arial" w:hAnsi="Arial" w:cs="Arial"/>
        </w:rPr>
        <w:tab/>
      </w: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504F75"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w:t>
      </w:r>
      <w:r w:rsidR="00943F4A" w:rsidRPr="00504F75">
        <w:rPr>
          <w:rFonts w:ascii="Arial" w:hAnsi="Arial" w:cs="Arial"/>
        </w:rPr>
        <w:t xml:space="preserve">povinen ve všech </w:t>
      </w:r>
      <w:r w:rsidR="00164EC3" w:rsidRPr="00504F75">
        <w:rPr>
          <w:rFonts w:ascii="Arial" w:hAnsi="Arial" w:cs="Arial"/>
        </w:rPr>
        <w:t xml:space="preserve">poddodavatelských </w:t>
      </w:r>
      <w:r w:rsidR="00943F4A" w:rsidRPr="00504F75">
        <w:rPr>
          <w:rFonts w:ascii="Arial" w:hAnsi="Arial" w:cs="Arial"/>
        </w:rPr>
        <w:t xml:space="preserve">smlouvách zajistit závazek </w:t>
      </w:r>
      <w:r w:rsidR="00047B0A" w:rsidRPr="00504F75">
        <w:rPr>
          <w:rFonts w:ascii="Arial" w:hAnsi="Arial" w:cs="Arial"/>
        </w:rPr>
        <w:t xml:space="preserve">poddodavatelů </w:t>
      </w:r>
      <w:r w:rsidR="00943F4A" w:rsidRPr="00504F75">
        <w:rPr>
          <w:rFonts w:ascii="Arial" w:hAnsi="Arial" w:cs="Arial"/>
        </w:rPr>
        <w:t>poskytnout subjektům provádějícím audit a kont</w:t>
      </w:r>
      <w:r w:rsidR="003D21B7" w:rsidRPr="00504F75">
        <w:rPr>
          <w:rFonts w:ascii="Arial" w:hAnsi="Arial" w:cs="Arial"/>
        </w:rPr>
        <w:t>rolu</w:t>
      </w:r>
      <w:r w:rsidR="00943F4A" w:rsidRPr="00504F75">
        <w:rPr>
          <w:rFonts w:ascii="Arial" w:hAnsi="Arial" w:cs="Arial"/>
        </w:rPr>
        <w:t xml:space="preserve">, nezbytné informace týkající se </w:t>
      </w:r>
      <w:r w:rsidR="00164EC3" w:rsidRPr="00504F75">
        <w:rPr>
          <w:rFonts w:ascii="Arial" w:hAnsi="Arial" w:cs="Arial"/>
        </w:rPr>
        <w:t>poddodava</w:t>
      </w:r>
      <w:r w:rsidR="00597BAF" w:rsidRPr="00504F75">
        <w:rPr>
          <w:rFonts w:ascii="Arial" w:hAnsi="Arial" w:cs="Arial"/>
        </w:rPr>
        <w:t>tel</w:t>
      </w:r>
      <w:r w:rsidR="00943F4A" w:rsidRPr="00504F75">
        <w:rPr>
          <w:rFonts w:ascii="Arial" w:hAnsi="Arial" w:cs="Arial"/>
        </w:rPr>
        <w:t xml:space="preserve">ských činností. V případě porušení tohoto ustanovení není objednatel povinen uhradit práce provedené </w:t>
      </w:r>
      <w:r w:rsidR="00047B0A" w:rsidRPr="00504F75">
        <w:rPr>
          <w:rFonts w:ascii="Arial" w:hAnsi="Arial" w:cs="Arial"/>
        </w:rPr>
        <w:t>poddodavatelem</w:t>
      </w:r>
      <w:r w:rsidR="00943F4A" w:rsidRPr="00504F75">
        <w:rPr>
          <w:rFonts w:ascii="Arial" w:hAnsi="Arial" w:cs="Arial"/>
        </w:rPr>
        <w:t>.</w:t>
      </w:r>
    </w:p>
    <w:p w14:paraId="21C154D1" w14:textId="3E390CD9" w:rsidR="00943F4A" w:rsidRPr="00504F75" w:rsidRDefault="00943F4A" w:rsidP="00E46D84">
      <w:pPr>
        <w:pStyle w:val="Odstavecseseznamem"/>
        <w:numPr>
          <w:ilvl w:val="0"/>
          <w:numId w:val="11"/>
        </w:numPr>
        <w:jc w:val="both"/>
        <w:rPr>
          <w:rFonts w:ascii="Arial" w:hAnsi="Arial" w:cs="Arial"/>
        </w:rPr>
      </w:pPr>
      <w:r w:rsidRPr="00504F75">
        <w:rPr>
          <w:rFonts w:ascii="Arial" w:hAnsi="Arial" w:cs="Arial"/>
        </w:rPr>
        <w:t xml:space="preserve">Každá změna </w:t>
      </w:r>
      <w:r w:rsidR="00047B0A" w:rsidRPr="00504F75">
        <w:rPr>
          <w:rFonts w:ascii="Arial" w:hAnsi="Arial" w:cs="Arial"/>
        </w:rPr>
        <w:t xml:space="preserve">poddodavatele </w:t>
      </w:r>
      <w:r w:rsidRPr="00504F75">
        <w:rPr>
          <w:rFonts w:ascii="Arial" w:hAnsi="Arial" w:cs="Arial"/>
        </w:rPr>
        <w:t xml:space="preserve">musí být předem s objednatelem projednána </w:t>
      </w:r>
      <w:r w:rsidR="00971331" w:rsidRPr="00504F75">
        <w:rPr>
          <w:rFonts w:ascii="Arial" w:hAnsi="Arial" w:cs="Arial"/>
        </w:rPr>
        <w:br/>
      </w:r>
      <w:r w:rsidRPr="00504F75">
        <w:rPr>
          <w:rFonts w:ascii="Arial" w:hAnsi="Arial" w:cs="Arial"/>
        </w:rPr>
        <w:t xml:space="preserve">a odsouhlasena. </w:t>
      </w:r>
    </w:p>
    <w:p w14:paraId="10DFA67A" w14:textId="6C5A1A2A" w:rsidR="00943F4A" w:rsidRPr="00504F75" w:rsidRDefault="00E73632" w:rsidP="00E46D84">
      <w:pPr>
        <w:pStyle w:val="Odstavecseseznamem"/>
        <w:numPr>
          <w:ilvl w:val="0"/>
          <w:numId w:val="11"/>
        </w:numPr>
        <w:jc w:val="both"/>
        <w:rPr>
          <w:rFonts w:ascii="Arial" w:hAnsi="Arial" w:cs="Arial"/>
        </w:rPr>
      </w:pPr>
      <w:r w:rsidRPr="00504F75">
        <w:rPr>
          <w:rFonts w:ascii="Arial" w:hAnsi="Arial" w:cs="Arial"/>
        </w:rPr>
        <w:t xml:space="preserve">Ke změně </w:t>
      </w:r>
      <w:r w:rsidR="00047B0A" w:rsidRPr="00504F75">
        <w:rPr>
          <w:rFonts w:ascii="Arial" w:hAnsi="Arial" w:cs="Arial"/>
        </w:rPr>
        <w:t xml:space="preserve">poddodavatelů </w:t>
      </w:r>
      <w:r w:rsidR="00943F4A" w:rsidRPr="00504F75">
        <w:rPr>
          <w:rFonts w:ascii="Arial" w:hAnsi="Arial" w:cs="Arial"/>
        </w:rPr>
        <w:t>či dalších osob, jejichž prostřednictvím zhotovitel prokazoval jakoukoliv část kvalifikace v</w:t>
      </w:r>
      <w:r w:rsidR="00412DA9" w:rsidRPr="00504F75">
        <w:rPr>
          <w:rFonts w:ascii="Arial" w:hAnsi="Arial" w:cs="Arial"/>
        </w:rPr>
        <w:t> </w:t>
      </w:r>
      <w:r w:rsidR="00943F4A" w:rsidRPr="00AA383A">
        <w:rPr>
          <w:rFonts w:ascii="Arial" w:hAnsi="Arial" w:cs="Arial"/>
        </w:rPr>
        <w:t xml:space="preserve">zadávacím </w:t>
      </w:r>
      <w:r w:rsidR="00943F4A" w:rsidRPr="00504F75">
        <w:rPr>
          <w:rFonts w:ascii="Arial" w:hAnsi="Arial" w:cs="Arial"/>
        </w:rPr>
        <w:t>řízení vedoucí k uzavření této smlouvy, je zhotovitel oprávněn po písemném odsouhlasení ze strany objednatele a za předpokladu</w:t>
      </w:r>
      <w:r w:rsidRPr="00504F75">
        <w:rPr>
          <w:rFonts w:ascii="Arial" w:hAnsi="Arial" w:cs="Arial"/>
        </w:rPr>
        <w:t xml:space="preserve">, že každý náhradní </w:t>
      </w:r>
      <w:r w:rsidR="00047B0A" w:rsidRPr="00504F75">
        <w:rPr>
          <w:rFonts w:ascii="Arial" w:hAnsi="Arial" w:cs="Arial"/>
        </w:rPr>
        <w:t xml:space="preserve">poddodavatel </w:t>
      </w:r>
      <w:r w:rsidR="00943F4A" w:rsidRPr="00504F75">
        <w:rPr>
          <w:rFonts w:ascii="Arial" w:hAnsi="Arial" w:cs="Arial"/>
        </w:rPr>
        <w:t xml:space="preserve">či osoba bude splňovat požadovanou část kvalifikace jako </w:t>
      </w:r>
      <w:r w:rsidR="00047B0A" w:rsidRPr="00504F75">
        <w:rPr>
          <w:rFonts w:ascii="Arial" w:hAnsi="Arial" w:cs="Arial"/>
        </w:rPr>
        <w:t>poddodavatel</w:t>
      </w:r>
      <w:r w:rsidR="00943F4A" w:rsidRPr="00504F75">
        <w:rPr>
          <w:rFonts w:ascii="Arial" w:hAnsi="Arial" w:cs="Arial"/>
        </w:rPr>
        <w:t xml:space="preserve"> či osoba předchozí, a to ve stejném nebo větším rozsahu.</w:t>
      </w:r>
      <w:r w:rsidR="00922B4E" w:rsidRPr="00504F75">
        <w:rPr>
          <w:rFonts w:ascii="Arial" w:hAnsi="Arial" w:cs="Arial"/>
        </w:rPr>
        <w:t xml:space="preserve"> Nový </w:t>
      </w:r>
      <w:r w:rsidR="00047B0A" w:rsidRPr="00504F75">
        <w:rPr>
          <w:rFonts w:ascii="Arial" w:hAnsi="Arial" w:cs="Arial"/>
        </w:rPr>
        <w:t xml:space="preserve">poddodavatel </w:t>
      </w:r>
      <w:r w:rsidR="00922B4E" w:rsidRPr="00504F75">
        <w:rPr>
          <w:rFonts w:ascii="Arial" w:hAnsi="Arial" w:cs="Arial"/>
        </w:rPr>
        <w:t>musí splňovat kvalifikaci minimálně v rozsahu, v jakém byla prokázána v</w:t>
      </w:r>
      <w:r w:rsidR="00412DA9" w:rsidRPr="00504F75">
        <w:rPr>
          <w:rFonts w:ascii="Arial" w:hAnsi="Arial" w:cs="Arial"/>
        </w:rPr>
        <w:t> </w:t>
      </w:r>
      <w:r w:rsidR="00922B4E" w:rsidRPr="00AA383A">
        <w:rPr>
          <w:rFonts w:ascii="Arial" w:hAnsi="Arial" w:cs="Arial"/>
        </w:rPr>
        <w:t xml:space="preserve">zadávacím </w:t>
      </w:r>
      <w:r w:rsidR="00922B4E" w:rsidRPr="00504F75">
        <w:rPr>
          <w:rFonts w:ascii="Arial" w:hAnsi="Arial" w:cs="Arial"/>
        </w:rPr>
        <w:t>řízení</w:t>
      </w:r>
      <w:r w:rsidR="00D71AEB" w:rsidRPr="00504F75">
        <w:rPr>
          <w:rFonts w:ascii="Arial" w:hAnsi="Arial" w:cs="Arial"/>
        </w:rPr>
        <w:t>.</w:t>
      </w:r>
    </w:p>
    <w:p w14:paraId="0C748A98" w14:textId="67DA7837" w:rsidR="00412DA9" w:rsidRPr="00504F75" w:rsidRDefault="00412DA9" w:rsidP="00E46D84">
      <w:pPr>
        <w:pStyle w:val="Odstavecseseznamem"/>
        <w:numPr>
          <w:ilvl w:val="0"/>
          <w:numId w:val="11"/>
        </w:numPr>
        <w:jc w:val="both"/>
        <w:rPr>
          <w:rFonts w:ascii="Arial" w:hAnsi="Arial" w:cs="Arial"/>
        </w:rPr>
      </w:pPr>
      <w:r w:rsidRPr="00504F75">
        <w:rPr>
          <w:rFonts w:ascii="Arial" w:hAnsi="Arial" w:cs="Arial"/>
        </w:rPr>
        <w:t xml:space="preserve">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společníka v obchodní společnosti, je zhotovitel povinen nahradit takového poddodavatele </w:t>
      </w:r>
      <w:r w:rsidRPr="00AA383A">
        <w:rPr>
          <w:rFonts w:ascii="Arial" w:hAnsi="Arial" w:cs="Arial"/>
        </w:rPr>
        <w:t>do 5 pracovních dnů od vzniku této skutečnosti</w:t>
      </w:r>
      <w:r w:rsidRPr="00504F75">
        <w:rPr>
          <w:rFonts w:ascii="Arial" w:hAnsi="Arial" w:cs="Arial"/>
        </w:rPr>
        <w:t>.</w:t>
      </w:r>
    </w:p>
    <w:p w14:paraId="6F0253E9" w14:textId="77777777" w:rsidR="00943F4A" w:rsidRPr="00504F75" w:rsidRDefault="00943F4A" w:rsidP="00E46D84">
      <w:pPr>
        <w:pStyle w:val="Odstavecseseznamem"/>
        <w:numPr>
          <w:ilvl w:val="0"/>
          <w:numId w:val="11"/>
        </w:numPr>
        <w:jc w:val="both"/>
        <w:rPr>
          <w:rFonts w:ascii="Arial" w:hAnsi="Arial" w:cs="Arial"/>
        </w:rPr>
      </w:pPr>
      <w:r w:rsidRPr="00504F75">
        <w:rPr>
          <w:rFonts w:ascii="Arial" w:hAnsi="Arial" w:cs="Arial"/>
        </w:rPr>
        <w:t>Přerušení provádění díla mohou provést zástupci objednatele i z</w:t>
      </w:r>
      <w:r w:rsidR="00E73632" w:rsidRPr="00504F75">
        <w:rPr>
          <w:rFonts w:ascii="Arial" w:hAnsi="Arial" w:cs="Arial"/>
        </w:rPr>
        <w:t>hotovitele oprávnění podepsat tuto</w:t>
      </w:r>
      <w:r w:rsidRPr="00504F75">
        <w:rPr>
          <w:rFonts w:ascii="Arial" w:hAnsi="Arial" w:cs="Arial"/>
        </w:rPr>
        <w:t xml:space="preserve"> smlouvu</w:t>
      </w:r>
      <w:r w:rsidR="00E73632" w:rsidRPr="00504F75">
        <w:rPr>
          <w:rFonts w:ascii="Arial" w:hAnsi="Arial" w:cs="Arial"/>
        </w:rPr>
        <w:t xml:space="preserve"> a její dodatky</w:t>
      </w:r>
      <w:r w:rsidRPr="00504F75">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5" w:name="_Ref376434278"/>
      <w:r w:rsidRPr="00504F75">
        <w:rPr>
          <w:rFonts w:ascii="Arial" w:hAnsi="Arial" w:cs="Arial"/>
        </w:rPr>
        <w:t>V případě, že objednatel převede řádně zhotovené a převzaté</w:t>
      </w:r>
      <w:r w:rsidRPr="00800EE4">
        <w:rPr>
          <w:rFonts w:ascii="Arial" w:hAnsi="Arial" w:cs="Arial"/>
        </w:rPr>
        <w:t xml:space="preserve">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5"/>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lastRenderedPageBreak/>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600F4C86" w14:textId="77777777" w:rsidR="002C4BD8" w:rsidRPr="00800EE4" w:rsidRDefault="002C4BD8" w:rsidP="00943F4A">
      <w:pPr>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6"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w:t>
      </w:r>
      <w:r w:rsidRPr="00B24C0A">
        <w:rPr>
          <w:rFonts w:ascii="Arial" w:hAnsi="Arial" w:cs="Arial"/>
          <w:iCs/>
        </w:rPr>
        <w:lastRenderedPageBreak/>
        <w:t xml:space="preserve">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468006CF" w:rsidR="003D30C7" w:rsidRPr="00934D31" w:rsidRDefault="00D37274" w:rsidP="00E46D84">
      <w:pPr>
        <w:pStyle w:val="Odstavecseseznamem"/>
        <w:numPr>
          <w:ilvl w:val="0"/>
          <w:numId w:val="20"/>
        </w:numPr>
        <w:rPr>
          <w:rFonts w:ascii="Arial" w:hAnsi="Arial" w:cs="Arial"/>
        </w:rPr>
      </w:pPr>
      <w:r w:rsidRPr="003D30C7">
        <w:rPr>
          <w:rFonts w:ascii="Arial" w:hAnsi="Arial" w:cs="Arial"/>
        </w:rPr>
        <w:t xml:space="preserve">Bez ohledu na předchozí ustanovení budou nepodstatné </w:t>
      </w:r>
      <w:r w:rsidRPr="00934D31">
        <w:rPr>
          <w:rFonts w:ascii="Arial" w:hAnsi="Arial" w:cs="Arial"/>
        </w:rPr>
        <w:t>změny závazku ze smlouvy (vícepráce, méněpráce) vždy řešeny v souladu se ZZVZ (§ 222</w:t>
      </w:r>
      <w:r w:rsidRPr="00AA383A">
        <w:rPr>
          <w:rFonts w:ascii="Arial" w:hAnsi="Arial" w:cs="Arial"/>
        </w:rPr>
        <w:t>)</w:t>
      </w:r>
      <w:r w:rsidR="003D30C7" w:rsidRPr="00AA383A">
        <w:rPr>
          <w:rFonts w:ascii="Arial" w:hAnsi="Arial" w:cs="Arial"/>
        </w:rPr>
        <w:t>.</w:t>
      </w:r>
    </w:p>
    <w:p w14:paraId="5011CE4E" w14:textId="77777777" w:rsidR="003D30C7" w:rsidRPr="003D30C7" w:rsidRDefault="003D30C7" w:rsidP="00E46D84">
      <w:pPr>
        <w:pStyle w:val="Odstavecseseznamem"/>
        <w:numPr>
          <w:ilvl w:val="0"/>
          <w:numId w:val="20"/>
        </w:numPr>
        <w:jc w:val="both"/>
        <w:rPr>
          <w:rFonts w:ascii="Arial" w:hAnsi="Arial" w:cs="Arial"/>
        </w:rPr>
      </w:pPr>
      <w:r w:rsidRPr="00934D31">
        <w:rPr>
          <w:rFonts w:ascii="Arial" w:hAnsi="Arial" w:cs="Arial"/>
        </w:rPr>
        <w:t>Součástí veškerých případných nepodstatných změn závazku</w:t>
      </w:r>
      <w:r w:rsidRPr="003D30C7">
        <w:rPr>
          <w:rFonts w:ascii="Arial" w:hAnsi="Arial" w:cs="Arial"/>
        </w:rPr>
        <w:t xml:space="preserve"> ze smlouvy bude položkový nabídkový rozpočet, a to i v elektronické podobě pro každou stavbu (stavební objekt) zvlášť. </w:t>
      </w:r>
    </w:p>
    <w:p w14:paraId="3D377825" w14:textId="3892046C" w:rsidR="00DF4837" w:rsidRPr="00934D31" w:rsidRDefault="00425420" w:rsidP="00E46D84">
      <w:pPr>
        <w:pStyle w:val="Odstavecseseznamem"/>
        <w:numPr>
          <w:ilvl w:val="0"/>
          <w:numId w:val="20"/>
        </w:numPr>
        <w:jc w:val="both"/>
        <w:rPr>
          <w:rFonts w:ascii="Arial" w:hAnsi="Arial" w:cs="Arial"/>
        </w:rPr>
      </w:pPr>
      <w:bookmarkStart w:id="37" w:name="_Hlk98500885"/>
      <w:r w:rsidRPr="00425420">
        <w:rPr>
          <w:rFonts w:ascii="Arial" w:hAnsi="Arial" w:cs="Arial"/>
        </w:rPr>
        <w:t xml:space="preserve"> </w:t>
      </w:r>
      <w:bookmarkStart w:id="38" w:name="_Hlk98762770"/>
      <w:bookmarkEnd w:id="37"/>
      <w:r w:rsidR="00220165" w:rsidRPr="00934D31">
        <w:rPr>
          <w:rFonts w:ascii="Arial" w:hAnsi="Arial" w:cs="Arial"/>
        </w:rPr>
        <w:t xml:space="preserve">Objednatel si vyhrazuje změnu </w:t>
      </w:r>
      <w:r w:rsidR="00D46995" w:rsidRPr="00934D31">
        <w:rPr>
          <w:rFonts w:ascii="Arial" w:hAnsi="Arial" w:cs="Arial"/>
        </w:rPr>
        <w:t xml:space="preserve">zhotovitele </w:t>
      </w:r>
      <w:r w:rsidR="00220165" w:rsidRPr="00934D31">
        <w:rPr>
          <w:rFonts w:ascii="Arial" w:hAnsi="Arial" w:cs="Arial"/>
        </w:rPr>
        <w:t xml:space="preserve">v průběhu plnění veřejné zakázky, Objednatel však vyhrazenou změnu nemusí využít a může se rozhodnout provést nové </w:t>
      </w:r>
      <w:r w:rsidR="00220165" w:rsidRPr="00AA383A">
        <w:rPr>
          <w:rFonts w:ascii="Arial" w:hAnsi="Arial" w:cs="Arial"/>
        </w:rPr>
        <w:t>zadávací řízení</w:t>
      </w:r>
      <w:r w:rsidR="00220165" w:rsidRPr="00934D31">
        <w:rPr>
          <w:rFonts w:ascii="Arial" w:hAnsi="Arial" w:cs="Arial"/>
        </w:rPr>
        <w:t>. Podmínky pro tuto změnu a způsob určení nového Zhotovitele je jednoznačně vymezen v Zadávací dokumentaci.</w:t>
      </w:r>
    </w:p>
    <w:bookmarkEnd w:id="38"/>
    <w:p w14:paraId="1408E754" w14:textId="77777777" w:rsidR="00DF4837" w:rsidRDefault="00DF4837" w:rsidP="00DF4837">
      <w:pPr>
        <w:pStyle w:val="Odstavecseseznamem"/>
        <w:jc w:val="both"/>
        <w:rPr>
          <w:rFonts w:ascii="Arial" w:hAnsi="Arial" w:cs="Arial"/>
        </w:rPr>
      </w:pPr>
    </w:p>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6"/>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472D457A"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w:t>
      </w:r>
      <w:r w:rsidR="00F76E60">
        <w:rPr>
          <w:rFonts w:ascii="Arial" w:hAnsi="Arial" w:cs="Arial"/>
        </w:rPr>
        <w:t> </w:t>
      </w:r>
      <w:r w:rsidRPr="00800EE4">
        <w:rPr>
          <w:rFonts w:ascii="Arial" w:hAnsi="Arial" w:cs="Arial"/>
        </w:rPr>
        <w:t>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5B78427D" w14:textId="79CF6BB4" w:rsidR="00800EE4" w:rsidRPr="00191A88" w:rsidRDefault="00800EE4" w:rsidP="00E46D84">
      <w:pPr>
        <w:pStyle w:val="Odstavecseseznamem"/>
        <w:numPr>
          <w:ilvl w:val="0"/>
          <w:numId w:val="10"/>
        </w:numPr>
        <w:jc w:val="both"/>
        <w:rPr>
          <w:rFonts w:ascii="Arial" w:hAnsi="Arial" w:cs="Arial"/>
        </w:rPr>
      </w:pPr>
      <w:r w:rsidRPr="00191A88">
        <w:rPr>
          <w:rFonts w:ascii="Arial" w:hAnsi="Arial" w:cs="Arial"/>
        </w:rPr>
        <w:t xml:space="preserve">Smlouva nabývá platnosti dnem podpisu smluvních stran a účinnosti dnem zaregistrování Žádosti o dotaci z </w:t>
      </w:r>
      <w:r w:rsidR="00164EC3" w:rsidRPr="00191A88">
        <w:rPr>
          <w:rFonts w:ascii="Arial" w:hAnsi="Arial" w:cs="Arial"/>
        </w:rPr>
        <w:t xml:space="preserve">NPO </w:t>
      </w:r>
      <w:r w:rsidRPr="00191A88">
        <w:rPr>
          <w:rFonts w:ascii="Arial" w:hAnsi="Arial" w:cs="Arial"/>
        </w:rPr>
        <w:t xml:space="preserve">poté, co smlouva byla uveřejněna v registru smluv.  </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lastRenderedPageBreak/>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39" w:name="_Hlk99089982"/>
      <w:r>
        <w:rPr>
          <w:rFonts w:ascii="Arial" w:hAnsi="Arial" w:cs="Arial"/>
        </w:rPr>
        <w:t xml:space="preserve">Přílohou č. 3 této smlouvy jsou </w:t>
      </w:r>
      <w:bookmarkStart w:id="40" w:name="_Hlk99090050"/>
      <w:r>
        <w:rPr>
          <w:rFonts w:ascii="Arial" w:hAnsi="Arial" w:cs="Arial"/>
        </w:rPr>
        <w:t>podmínky povinné publicity NPO</w:t>
      </w:r>
      <w:bookmarkEnd w:id="40"/>
    </w:p>
    <w:bookmarkEnd w:id="39"/>
    <w:p w14:paraId="1F3F878A" w14:textId="630EAB39" w:rsidR="0067200E" w:rsidRPr="00800EE4" w:rsidRDefault="0067200E" w:rsidP="0067200E">
      <w:pPr>
        <w:pStyle w:val="Odstavecseseznamem"/>
        <w:ind w:left="1440"/>
        <w:jc w:val="both"/>
        <w:rPr>
          <w:rFonts w:ascii="Arial" w:hAnsi="Arial" w:cs="Arial"/>
        </w:rPr>
      </w:pPr>
    </w:p>
    <w:p w14:paraId="53F6DE80" w14:textId="24DED0ED" w:rsidR="00943F4A" w:rsidRPr="00AA383A" w:rsidRDefault="00562BBC" w:rsidP="00AA383A">
      <w:pPr>
        <w:pStyle w:val="Odstavecseseznamem"/>
        <w:numPr>
          <w:ilvl w:val="0"/>
          <w:numId w:val="10"/>
        </w:numPr>
        <w:jc w:val="both"/>
        <w:rPr>
          <w:rFonts w:ascii="Arial" w:hAnsi="Arial" w:cs="Arial"/>
        </w:rPr>
      </w:pPr>
      <w:bookmarkStart w:id="41" w:name="_Hlk72405801"/>
      <w:r w:rsidRPr="00AA383A">
        <w:rPr>
          <w:rFonts w:ascii="Arial" w:hAnsi="Arial" w:cs="Arial"/>
        </w:rPr>
        <w:t>Zhotovitel je povinen poskytovat plnění dle této Smlouvy a Dílo musí mít vlastnosti v souladu s požadavky uvedenými zejména v této Smlouvě a v Zadávací dokumentaci.</w:t>
      </w:r>
      <w:bookmarkEnd w:id="41"/>
    </w:p>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Pr="00EF107B" w:rsidRDefault="00D37274" w:rsidP="00E46D84">
      <w:pPr>
        <w:pStyle w:val="Odstavecseseznamem"/>
        <w:numPr>
          <w:ilvl w:val="0"/>
          <w:numId w:val="10"/>
        </w:numPr>
        <w:jc w:val="both"/>
        <w:rPr>
          <w:rFonts w:ascii="Arial" w:hAnsi="Arial" w:cs="Arial"/>
        </w:rPr>
      </w:pPr>
      <w:r w:rsidRPr="00800EE4">
        <w:rPr>
          <w:rFonts w:ascii="Arial" w:hAnsi="Arial" w:cs="Arial"/>
        </w:rPr>
        <w:t xml:space="preserve">Smluvní strany po jejím přečtení prohlašují, že tato smlouva byla sepsána na základě pravdivých údajů, </w:t>
      </w:r>
      <w:r w:rsidRPr="00EF107B">
        <w:rPr>
          <w:rFonts w:ascii="Arial" w:hAnsi="Arial" w:cs="Arial"/>
        </w:rPr>
        <w:t>nebyla ujednána v tísni ani za jinak jednostranně nevýhodných podmínek.</w:t>
      </w:r>
    </w:p>
    <w:p w14:paraId="63FD7632" w14:textId="1301CE9F" w:rsidR="00F65924" w:rsidRPr="00EF107B" w:rsidRDefault="00F65924" w:rsidP="00E46D84">
      <w:pPr>
        <w:pStyle w:val="Odstavecseseznamem"/>
        <w:numPr>
          <w:ilvl w:val="0"/>
          <w:numId w:val="10"/>
        </w:numPr>
        <w:jc w:val="both"/>
        <w:rPr>
          <w:rFonts w:ascii="Arial" w:hAnsi="Arial" w:cs="Arial"/>
        </w:rPr>
      </w:pPr>
      <w:r w:rsidRPr="00EF107B">
        <w:rPr>
          <w:rFonts w:ascii="Arial" w:hAnsi="Arial" w:cs="Arial"/>
          <w:color w:val="201F1E"/>
          <w:shd w:val="clear" w:color="auto" w:fill="FFFFFF"/>
        </w:rPr>
        <w:t xml:space="preserve">Zhotovitel prohlašuje, že on sám ani jeho případný </w:t>
      </w:r>
      <w:r w:rsidRPr="00EF107B">
        <w:rPr>
          <w:rFonts w:ascii="Arial" w:hAnsi="Arial" w:cs="Arial"/>
        </w:rPr>
        <w:t>poddodavatel</w:t>
      </w:r>
      <w:r w:rsidRPr="00EF107B">
        <w:rPr>
          <w:rFonts w:ascii="Arial" w:hAnsi="Arial" w:cs="Arial"/>
          <w:color w:val="201F1E"/>
          <w:shd w:val="clear" w:color="auto" w:fill="FFFFFF"/>
        </w:rPr>
        <w:t>, prostřednictvím něhož prokazoval kvalifikaci v </w:t>
      </w:r>
      <w:r w:rsidRPr="00AA383A">
        <w:rPr>
          <w:rFonts w:ascii="Arial" w:hAnsi="Arial" w:cs="Arial"/>
          <w:color w:val="201F1E"/>
          <w:shd w:val="clear" w:color="auto" w:fill="FFFFFF"/>
        </w:rPr>
        <w:t>zadávacím</w:t>
      </w:r>
      <w:r w:rsidRPr="00EF107B">
        <w:rPr>
          <w:rFonts w:ascii="Arial" w:hAnsi="Arial" w:cs="Arial"/>
          <w:color w:val="201F1E"/>
          <w:shd w:val="clear" w:color="auto" w:fill="FFFFFF"/>
        </w:rPr>
        <w:t>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Pr="00EF107B" w:rsidRDefault="00F65924" w:rsidP="00E46D84">
      <w:pPr>
        <w:pStyle w:val="Odstavecseseznamem"/>
        <w:numPr>
          <w:ilvl w:val="0"/>
          <w:numId w:val="10"/>
        </w:numPr>
        <w:jc w:val="both"/>
        <w:rPr>
          <w:rFonts w:ascii="Arial" w:hAnsi="Arial" w:cs="Arial"/>
        </w:rPr>
      </w:pPr>
      <w:r w:rsidRPr="00EF107B">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47606EEC" w:rsidR="00F65924" w:rsidRDefault="00F65924" w:rsidP="00E46D84">
      <w:pPr>
        <w:pStyle w:val="Odstavecseseznamem"/>
        <w:numPr>
          <w:ilvl w:val="0"/>
          <w:numId w:val="10"/>
        </w:numPr>
        <w:jc w:val="both"/>
        <w:rPr>
          <w:rFonts w:ascii="Arial" w:hAnsi="Arial" w:cs="Arial"/>
        </w:rPr>
      </w:pPr>
      <w:r w:rsidRPr="00EF107B">
        <w:rPr>
          <w:rFonts w:ascii="Arial" w:hAnsi="Arial" w:cs="Arial"/>
          <w:color w:val="201F1E"/>
          <w:shd w:val="clear" w:color="auto" w:fill="FFFFFF"/>
        </w:rPr>
        <w:t xml:space="preserve">Zhotovitel podáním nabídky do </w:t>
      </w:r>
      <w:r w:rsidRPr="00AA383A">
        <w:rPr>
          <w:rFonts w:ascii="Arial" w:hAnsi="Arial" w:cs="Arial"/>
          <w:color w:val="201F1E"/>
          <w:shd w:val="clear" w:color="auto" w:fill="FFFFFF"/>
        </w:rPr>
        <w:t>zadávacího </w:t>
      </w:r>
      <w:r w:rsidRPr="00EF107B">
        <w:rPr>
          <w:rFonts w:ascii="Arial" w:hAnsi="Arial" w:cs="Arial"/>
          <w:color w:val="201F1E"/>
          <w:shd w:val="clear" w:color="auto" w:fill="FFFFFF"/>
        </w:rPr>
        <w:t>řízení na realizaci stavby uvedené v čl. I odst. 2 smlouvy vyjádřil svůj souhlas se zásadami</w:t>
      </w:r>
      <w:r>
        <w:rPr>
          <w:rFonts w:ascii="Arial" w:hAnsi="Arial" w:cs="Arial"/>
          <w:color w:val="201F1E"/>
          <w:shd w:val="clear" w:color="auto" w:fill="FFFFFF"/>
        </w:rPr>
        <w:t xml:space="preserve"> a pravidly, která jsou uvedena v Kodexu dodavatele veřejné zakázky (Příloha č. 1 Zadávací dokumentace). </w:t>
      </w:r>
    </w:p>
    <w:p w14:paraId="22C397DB" w14:textId="77777777" w:rsidR="00F65924" w:rsidRPr="00800EE4" w:rsidRDefault="00F65924" w:rsidP="00047060">
      <w:pPr>
        <w:pStyle w:val="Odstavecseseznamem"/>
        <w:jc w:val="both"/>
        <w:rPr>
          <w:rFonts w:ascii="Arial" w:hAnsi="Arial" w:cs="Arial"/>
        </w:rPr>
      </w:pPr>
    </w:p>
    <w:tbl>
      <w:tblPr>
        <w:tblStyle w:val="Prosttabulka41"/>
        <w:tblW w:w="0" w:type="auto"/>
        <w:tblCellMar>
          <w:left w:w="0" w:type="dxa"/>
        </w:tblCellMar>
        <w:tblLook w:val="0600" w:firstRow="0" w:lastRow="0" w:firstColumn="0" w:lastColumn="0" w:noHBand="1" w:noVBand="1"/>
      </w:tblPr>
      <w:tblGrid>
        <w:gridCol w:w="4531"/>
        <w:gridCol w:w="4531"/>
      </w:tblGrid>
      <w:tr w:rsidR="008313CA" w:rsidRPr="008313CA" w14:paraId="352332D1" w14:textId="77777777" w:rsidTr="00F51D7A">
        <w:tc>
          <w:tcPr>
            <w:tcW w:w="4531" w:type="dxa"/>
          </w:tcPr>
          <w:p w14:paraId="017255FD" w14:textId="77777777" w:rsidR="008313CA" w:rsidRPr="008313CA" w:rsidRDefault="008313CA" w:rsidP="008313CA">
            <w:pPr>
              <w:rPr>
                <w:rFonts w:ascii="Arial" w:hAnsi="Arial" w:cs="Arial"/>
              </w:rPr>
            </w:pPr>
            <w:r w:rsidRPr="008313CA">
              <w:rPr>
                <w:rFonts w:ascii="Arial" w:hAnsi="Arial" w:cs="Arial"/>
              </w:rPr>
              <w:t>Ve Zlíně dne: dle el. podpisu</w:t>
            </w:r>
          </w:p>
          <w:p w14:paraId="1A596969" w14:textId="77777777" w:rsidR="008313CA" w:rsidRPr="008313CA" w:rsidRDefault="008313CA" w:rsidP="008313CA">
            <w:pPr>
              <w:rPr>
                <w:rFonts w:ascii="Arial" w:hAnsi="Arial" w:cs="Arial"/>
              </w:rPr>
            </w:pPr>
          </w:p>
          <w:p w14:paraId="732D91D9" w14:textId="77777777" w:rsidR="008313CA" w:rsidRPr="008313CA" w:rsidRDefault="008313CA" w:rsidP="008313CA">
            <w:pPr>
              <w:rPr>
                <w:rFonts w:ascii="Arial" w:hAnsi="Arial" w:cs="Arial"/>
              </w:rPr>
            </w:pPr>
            <w:r w:rsidRPr="008313CA">
              <w:rPr>
                <w:rFonts w:ascii="Arial" w:hAnsi="Arial" w:cs="Arial"/>
              </w:rPr>
              <w:t>Za objednatele:</w:t>
            </w:r>
            <w:r w:rsidRPr="008313CA">
              <w:rPr>
                <w:rFonts w:ascii="Arial" w:hAnsi="Arial" w:cs="Arial"/>
              </w:rPr>
              <w:tab/>
            </w:r>
          </w:p>
        </w:tc>
        <w:tc>
          <w:tcPr>
            <w:tcW w:w="4531" w:type="dxa"/>
          </w:tcPr>
          <w:p w14:paraId="364119B9" w14:textId="77777777" w:rsidR="008313CA" w:rsidRPr="008313CA" w:rsidRDefault="008313CA" w:rsidP="008313CA">
            <w:pPr>
              <w:rPr>
                <w:rFonts w:ascii="Arial" w:hAnsi="Arial" w:cs="Arial"/>
              </w:rPr>
            </w:pPr>
            <w:r w:rsidRPr="008313CA">
              <w:rPr>
                <w:rFonts w:ascii="Arial" w:hAnsi="Arial" w:cs="Arial"/>
              </w:rPr>
              <w:t>V …</w:t>
            </w:r>
            <w:proofErr w:type="gramStart"/>
            <w:r w:rsidRPr="008313CA">
              <w:rPr>
                <w:rFonts w:ascii="Arial" w:hAnsi="Arial" w:cs="Arial"/>
              </w:rPr>
              <w:t>…….</w:t>
            </w:r>
            <w:proofErr w:type="gramEnd"/>
            <w:r w:rsidRPr="008313CA">
              <w:rPr>
                <w:rFonts w:ascii="Arial" w:hAnsi="Arial" w:cs="Arial"/>
              </w:rPr>
              <w:t>. dne: dle el. podpisu</w:t>
            </w:r>
          </w:p>
          <w:p w14:paraId="7A848F04" w14:textId="77777777" w:rsidR="008313CA" w:rsidRPr="008313CA" w:rsidRDefault="008313CA" w:rsidP="008313CA">
            <w:pPr>
              <w:rPr>
                <w:rFonts w:ascii="Arial" w:hAnsi="Arial" w:cs="Arial"/>
              </w:rPr>
            </w:pPr>
          </w:p>
          <w:p w14:paraId="4A6F913A" w14:textId="77777777" w:rsidR="008313CA" w:rsidRPr="008313CA" w:rsidRDefault="008313CA" w:rsidP="008313CA">
            <w:pPr>
              <w:rPr>
                <w:rFonts w:ascii="Arial" w:hAnsi="Arial" w:cs="Arial"/>
              </w:rPr>
            </w:pPr>
            <w:r w:rsidRPr="008313CA">
              <w:rPr>
                <w:rFonts w:ascii="Arial" w:hAnsi="Arial" w:cs="Arial"/>
              </w:rPr>
              <w:t>Za zhotovitele:</w:t>
            </w:r>
          </w:p>
        </w:tc>
      </w:tr>
      <w:tr w:rsidR="008313CA" w:rsidRPr="008313CA" w14:paraId="78716FC3" w14:textId="77777777" w:rsidTr="00F51D7A">
        <w:tc>
          <w:tcPr>
            <w:tcW w:w="4531" w:type="dxa"/>
          </w:tcPr>
          <w:p w14:paraId="2261401D" w14:textId="77777777" w:rsidR="008313CA" w:rsidRPr="008313CA" w:rsidRDefault="008313CA" w:rsidP="008313CA">
            <w:pPr>
              <w:pBdr>
                <w:bottom w:val="single" w:sz="6" w:space="1" w:color="auto"/>
              </w:pBdr>
              <w:ind w:right="459"/>
              <w:rPr>
                <w:rFonts w:ascii="Arial" w:hAnsi="Arial" w:cs="Arial"/>
              </w:rPr>
            </w:pPr>
          </w:p>
          <w:p w14:paraId="07E55741" w14:textId="01FD6CC2" w:rsidR="008313CA" w:rsidRDefault="008313CA" w:rsidP="008313CA">
            <w:pPr>
              <w:pBdr>
                <w:bottom w:val="single" w:sz="6" w:space="1" w:color="auto"/>
              </w:pBdr>
              <w:ind w:right="459"/>
              <w:rPr>
                <w:rFonts w:ascii="Arial" w:hAnsi="Arial" w:cs="Arial"/>
              </w:rPr>
            </w:pPr>
          </w:p>
          <w:p w14:paraId="5A731AD4" w14:textId="77777777" w:rsidR="00481174" w:rsidRDefault="00481174" w:rsidP="008313CA">
            <w:pPr>
              <w:pBdr>
                <w:bottom w:val="single" w:sz="6" w:space="1" w:color="auto"/>
              </w:pBdr>
              <w:ind w:right="459"/>
              <w:rPr>
                <w:rFonts w:ascii="Arial" w:hAnsi="Arial" w:cs="Arial"/>
              </w:rPr>
            </w:pPr>
          </w:p>
          <w:p w14:paraId="4C87F769" w14:textId="77777777" w:rsidR="00481174" w:rsidRPr="008313CA" w:rsidRDefault="00481174" w:rsidP="008313CA">
            <w:pPr>
              <w:pBdr>
                <w:bottom w:val="single" w:sz="6" w:space="1" w:color="auto"/>
              </w:pBdr>
              <w:ind w:right="459"/>
              <w:rPr>
                <w:rFonts w:ascii="Arial" w:hAnsi="Arial" w:cs="Arial"/>
              </w:rPr>
            </w:pPr>
          </w:p>
          <w:p w14:paraId="3EB17BB5" w14:textId="77777777" w:rsidR="008313CA" w:rsidRPr="008313CA" w:rsidRDefault="008313CA" w:rsidP="008313CA">
            <w:pPr>
              <w:spacing w:before="120"/>
              <w:rPr>
                <w:rFonts w:ascii="Arial" w:hAnsi="Arial" w:cs="Arial"/>
              </w:rPr>
            </w:pPr>
            <w:r w:rsidRPr="008313CA">
              <w:rPr>
                <w:rFonts w:ascii="Arial" w:hAnsi="Arial" w:cs="Arial"/>
              </w:rPr>
              <w:t xml:space="preserve">Česká </w:t>
            </w:r>
            <w:proofErr w:type="gramStart"/>
            <w:r w:rsidRPr="008313CA">
              <w:rPr>
                <w:rFonts w:ascii="Arial" w:hAnsi="Arial" w:cs="Arial"/>
              </w:rPr>
              <w:t>republika - Státní</w:t>
            </w:r>
            <w:proofErr w:type="gramEnd"/>
            <w:r w:rsidRPr="008313CA">
              <w:rPr>
                <w:rFonts w:ascii="Arial" w:hAnsi="Arial" w:cs="Arial"/>
              </w:rPr>
              <w:t xml:space="preserve"> pozemkový úřad</w:t>
            </w:r>
          </w:p>
          <w:p w14:paraId="39E3B781" w14:textId="77777777" w:rsidR="008313CA" w:rsidRPr="008313CA" w:rsidRDefault="008313CA" w:rsidP="008313CA">
            <w:pPr>
              <w:rPr>
                <w:rFonts w:ascii="Arial" w:hAnsi="Arial" w:cs="Arial"/>
              </w:rPr>
            </w:pPr>
            <w:r w:rsidRPr="008313CA">
              <w:rPr>
                <w:rFonts w:ascii="Arial" w:hAnsi="Arial" w:cs="Arial"/>
              </w:rPr>
              <w:t>Krajský pozemkový úřad pro Zlínský kraj</w:t>
            </w:r>
          </w:p>
          <w:p w14:paraId="7003A727" w14:textId="77777777" w:rsidR="008313CA" w:rsidRPr="008313CA" w:rsidRDefault="008313CA" w:rsidP="008313CA">
            <w:pPr>
              <w:rPr>
                <w:rFonts w:ascii="Arial" w:hAnsi="Arial" w:cs="Arial"/>
              </w:rPr>
            </w:pPr>
            <w:r w:rsidRPr="008313CA">
              <w:rPr>
                <w:rFonts w:ascii="Arial" w:hAnsi="Arial" w:cs="Arial"/>
              </w:rPr>
              <w:t>Ing. Mlada Augustinová</w:t>
            </w:r>
          </w:p>
          <w:p w14:paraId="57307475" w14:textId="77777777" w:rsidR="008313CA" w:rsidRPr="008313CA" w:rsidRDefault="008313CA" w:rsidP="008313CA">
            <w:pPr>
              <w:spacing w:after="120"/>
              <w:rPr>
                <w:rFonts w:ascii="Arial" w:hAnsi="Arial" w:cs="Arial"/>
              </w:rPr>
            </w:pPr>
            <w:r w:rsidRPr="008313CA">
              <w:rPr>
                <w:rFonts w:ascii="Arial" w:hAnsi="Arial" w:cs="Arial"/>
              </w:rPr>
              <w:t>ředitelka</w:t>
            </w:r>
          </w:p>
        </w:tc>
        <w:tc>
          <w:tcPr>
            <w:tcW w:w="4531" w:type="dxa"/>
          </w:tcPr>
          <w:p w14:paraId="78F09EEB" w14:textId="77777777" w:rsidR="008313CA" w:rsidRPr="008313CA" w:rsidRDefault="008313CA" w:rsidP="008313CA">
            <w:pPr>
              <w:pBdr>
                <w:bottom w:val="single" w:sz="6" w:space="1" w:color="auto"/>
              </w:pBdr>
              <w:ind w:right="454"/>
              <w:rPr>
                <w:rFonts w:ascii="Arial" w:hAnsi="Arial" w:cs="Arial"/>
              </w:rPr>
            </w:pPr>
          </w:p>
          <w:p w14:paraId="1407883E" w14:textId="0CD916DA" w:rsidR="008313CA" w:rsidRDefault="008313CA" w:rsidP="008313CA">
            <w:pPr>
              <w:pBdr>
                <w:bottom w:val="single" w:sz="6" w:space="1" w:color="auto"/>
              </w:pBdr>
              <w:ind w:right="454"/>
              <w:rPr>
                <w:rFonts w:ascii="Arial" w:hAnsi="Arial" w:cs="Arial"/>
              </w:rPr>
            </w:pPr>
          </w:p>
          <w:p w14:paraId="7F4E68E1" w14:textId="77777777" w:rsidR="00481174" w:rsidRDefault="00481174" w:rsidP="008313CA">
            <w:pPr>
              <w:pBdr>
                <w:bottom w:val="single" w:sz="6" w:space="1" w:color="auto"/>
              </w:pBdr>
              <w:ind w:right="454"/>
              <w:rPr>
                <w:rFonts w:ascii="Arial" w:hAnsi="Arial" w:cs="Arial"/>
              </w:rPr>
            </w:pPr>
          </w:p>
          <w:p w14:paraId="75417488" w14:textId="77777777" w:rsidR="00481174" w:rsidRPr="008313CA" w:rsidRDefault="00481174" w:rsidP="008313CA">
            <w:pPr>
              <w:pBdr>
                <w:bottom w:val="single" w:sz="6" w:space="1" w:color="auto"/>
              </w:pBdr>
              <w:ind w:right="454"/>
              <w:rPr>
                <w:rFonts w:ascii="Arial" w:hAnsi="Arial" w:cs="Arial"/>
              </w:rPr>
            </w:pPr>
          </w:p>
          <w:p w14:paraId="00026F38" w14:textId="77777777" w:rsidR="008313CA" w:rsidRPr="008313CA" w:rsidRDefault="008313CA" w:rsidP="008313CA">
            <w:pPr>
              <w:spacing w:before="120"/>
              <w:rPr>
                <w:rFonts w:ascii="Arial" w:hAnsi="Arial" w:cs="Arial"/>
              </w:rPr>
            </w:pPr>
          </w:p>
        </w:tc>
      </w:tr>
    </w:tbl>
    <w:p w14:paraId="5D93D07A" w14:textId="7CFA8BDF" w:rsidR="008313CA" w:rsidRPr="00AA383A" w:rsidRDefault="008313CA" w:rsidP="008313CA">
      <w:pPr>
        <w:autoSpaceDE w:val="0"/>
        <w:autoSpaceDN w:val="0"/>
        <w:adjustRightInd w:val="0"/>
        <w:spacing w:before="100" w:beforeAutospacing="1" w:after="120"/>
        <w:jc w:val="both"/>
        <w:rPr>
          <w:rFonts w:ascii="Arial" w:hAnsi="Arial" w:cs="Arial"/>
        </w:rPr>
      </w:pPr>
      <w:r w:rsidRPr="00AA383A">
        <w:rPr>
          <w:rFonts w:ascii="Arial" w:hAnsi="Arial" w:cs="Arial"/>
        </w:rPr>
        <w:t>Dokument vyhotovil a za správnost odpovídá:</w:t>
      </w:r>
      <w:r w:rsidR="0059047A">
        <w:rPr>
          <w:rFonts w:ascii="Arial" w:hAnsi="Arial" w:cs="Arial"/>
        </w:rPr>
        <w:t xml:space="preserve"> Mgr. Kateřina Odložilíková</w:t>
      </w:r>
    </w:p>
    <w:p w14:paraId="1A8E4D23" w14:textId="71A9DC0D" w:rsidR="00934D6D" w:rsidRDefault="00934D6D" w:rsidP="00934D6D">
      <w:pPr>
        <w:rPr>
          <w:rFonts w:ascii="Arial" w:hAnsi="Arial" w:cs="Arial"/>
          <w:b/>
          <w:bCs/>
        </w:rPr>
      </w:pPr>
      <w:r w:rsidRPr="00125C92">
        <w:rPr>
          <w:rFonts w:ascii="Arial" w:hAnsi="Arial" w:cs="Arial"/>
          <w:b/>
          <w:bCs/>
        </w:rPr>
        <w:lastRenderedPageBreak/>
        <w:t>Příloha č. 1 Specifikace díla</w:t>
      </w:r>
    </w:p>
    <w:p w14:paraId="6031FE5F" w14:textId="77777777" w:rsidR="00934D6D" w:rsidRPr="00232F71" w:rsidRDefault="00934D6D" w:rsidP="00934D6D">
      <w:pPr>
        <w:spacing w:after="120" w:line="240" w:lineRule="auto"/>
        <w:jc w:val="both"/>
        <w:rPr>
          <w:rFonts w:ascii="Arial" w:eastAsia="Times New Roman" w:hAnsi="Arial" w:cs="Times New Roman"/>
          <w:szCs w:val="24"/>
          <w:lang w:eastAsia="cs-CZ"/>
        </w:rPr>
      </w:pPr>
      <w:r w:rsidRPr="00232F71">
        <w:rPr>
          <w:rFonts w:ascii="Arial" w:eastAsia="Times New Roman" w:hAnsi="Arial" w:cs="Times New Roman"/>
          <w:szCs w:val="24"/>
          <w:lang w:eastAsia="cs-CZ"/>
        </w:rPr>
        <w:t xml:space="preserve">Předmět veřejné zakázky je projektovou dokumentací členěn na následující stavební objekty </w:t>
      </w:r>
      <w:r w:rsidRPr="00232F71">
        <w:rPr>
          <w:rFonts w:ascii="Arial" w:eastAsia="Times New Roman" w:hAnsi="Arial" w:cs="Times New Roman"/>
          <w:szCs w:val="24"/>
          <w:lang w:eastAsia="cs-CZ"/>
        </w:rPr>
        <w:br/>
        <w:t xml:space="preserve">a provozní soubory: </w:t>
      </w:r>
    </w:p>
    <w:p w14:paraId="78F8675D" w14:textId="77777777" w:rsidR="00934D6D" w:rsidRDefault="00934D6D" w:rsidP="00934D6D">
      <w:pPr>
        <w:autoSpaceDE w:val="0"/>
        <w:autoSpaceDN w:val="0"/>
        <w:adjustRightInd w:val="0"/>
        <w:spacing w:after="0" w:line="240" w:lineRule="auto"/>
        <w:jc w:val="both"/>
        <w:rPr>
          <w:rFonts w:ascii="Arial" w:eastAsia="Times New Roman" w:hAnsi="Arial" w:cs="Arial"/>
          <w:i/>
          <w:iCs/>
          <w:szCs w:val="24"/>
          <w:lang w:eastAsia="cs-CZ"/>
        </w:rPr>
      </w:pPr>
      <w:r w:rsidRPr="00232F71">
        <w:rPr>
          <w:rFonts w:ascii="Arial" w:eastAsia="Times New Roman" w:hAnsi="Arial" w:cs="Arial"/>
          <w:i/>
          <w:iCs/>
          <w:szCs w:val="24"/>
          <w:lang w:eastAsia="cs-CZ"/>
        </w:rPr>
        <w:t>SO Vodní plocha a mokřad v polní trati Kopce</w:t>
      </w:r>
      <w:r>
        <w:rPr>
          <w:rFonts w:ascii="Arial" w:eastAsia="Times New Roman" w:hAnsi="Arial" w:cs="Arial"/>
          <w:i/>
          <w:iCs/>
          <w:szCs w:val="24"/>
          <w:lang w:eastAsia="cs-CZ"/>
        </w:rPr>
        <w:t xml:space="preserve"> – Výsadby</w:t>
      </w:r>
    </w:p>
    <w:p w14:paraId="6CA2475B" w14:textId="77777777" w:rsidR="00934D6D" w:rsidRPr="00232F71" w:rsidRDefault="00934D6D" w:rsidP="00934D6D">
      <w:pPr>
        <w:autoSpaceDE w:val="0"/>
        <w:autoSpaceDN w:val="0"/>
        <w:adjustRightInd w:val="0"/>
        <w:spacing w:after="0" w:line="240" w:lineRule="auto"/>
        <w:jc w:val="both"/>
        <w:rPr>
          <w:rFonts w:ascii="Arial" w:eastAsia="Times New Roman" w:hAnsi="Arial" w:cs="Arial"/>
          <w:i/>
          <w:iCs/>
          <w:szCs w:val="24"/>
          <w:lang w:eastAsia="cs-CZ"/>
        </w:rPr>
      </w:pPr>
    </w:p>
    <w:p w14:paraId="28984F8B" w14:textId="77777777" w:rsidR="00934D6D" w:rsidRPr="00E83119" w:rsidRDefault="00934D6D" w:rsidP="00934D6D">
      <w:pPr>
        <w:jc w:val="both"/>
        <w:rPr>
          <w:rFonts w:ascii="Arial" w:eastAsia="Times New Roman" w:hAnsi="Arial" w:cs="Arial"/>
          <w:szCs w:val="24"/>
          <w:lang w:eastAsia="cs-CZ"/>
        </w:rPr>
      </w:pPr>
      <w:r w:rsidRPr="00E83119">
        <w:rPr>
          <w:rFonts w:ascii="Arial" w:eastAsia="Times New Roman" w:hAnsi="Arial" w:cs="Arial"/>
          <w:szCs w:val="24"/>
          <w:lang w:eastAsia="cs-CZ"/>
        </w:rPr>
        <w:t xml:space="preserve">Je navrženo dotvoření řešeného prostoru ozeleněním části okolí zátopy nádrže a blízkého okolí prostřednictvím výsadby solitérních stromů v počtu </w:t>
      </w:r>
      <w:r>
        <w:rPr>
          <w:rFonts w:ascii="Arial" w:eastAsia="Times New Roman" w:hAnsi="Arial" w:cs="Arial"/>
          <w:szCs w:val="24"/>
          <w:lang w:eastAsia="cs-CZ"/>
        </w:rPr>
        <w:t>31</w:t>
      </w:r>
      <w:r w:rsidRPr="00E83119">
        <w:rPr>
          <w:rFonts w:ascii="Arial" w:eastAsia="Times New Roman" w:hAnsi="Arial" w:cs="Arial"/>
          <w:szCs w:val="24"/>
          <w:lang w:eastAsia="cs-CZ"/>
        </w:rPr>
        <w:t xml:space="preserve"> kusů. Druhové složení je navrženo podle odpovídajícího STG – 2BC4, 2BC3.</w:t>
      </w:r>
    </w:p>
    <w:p w14:paraId="7630471B" w14:textId="77777777" w:rsidR="00934D6D" w:rsidRPr="00E83119" w:rsidRDefault="00934D6D" w:rsidP="00934D6D">
      <w:pPr>
        <w:rPr>
          <w:rFonts w:ascii="Arial" w:eastAsia="Times New Roman" w:hAnsi="Arial" w:cs="Arial"/>
          <w:szCs w:val="24"/>
          <w:lang w:eastAsia="cs-CZ"/>
        </w:rPr>
      </w:pPr>
      <w:r w:rsidRPr="00E83119">
        <w:rPr>
          <w:rFonts w:ascii="Arial" w:eastAsia="Times New Roman" w:hAnsi="Arial" w:cs="Arial"/>
          <w:szCs w:val="24"/>
          <w:lang w:eastAsia="cs-CZ"/>
        </w:rPr>
        <w:t>Celý řešený prostor (samozřejmě mimo samotné vodní plochy) bude zatravněn.</w:t>
      </w:r>
    </w:p>
    <w:p w14:paraId="3524DF2E" w14:textId="77777777" w:rsidR="00934D6D" w:rsidRDefault="00934D6D" w:rsidP="00934D6D">
      <w:pPr>
        <w:rPr>
          <w:rFonts w:cs="Arial"/>
        </w:rPr>
      </w:pPr>
      <w:r w:rsidRPr="00232F71">
        <w:rPr>
          <w:rFonts w:ascii="Arial" w:eastAsia="Times New Roman" w:hAnsi="Arial" w:cs="Arial"/>
          <w:i/>
          <w:iCs/>
          <w:szCs w:val="24"/>
          <w:lang w:eastAsia="cs-CZ"/>
        </w:rPr>
        <w:t xml:space="preserve">SO Vodní plocha a mokřad v polní trati </w:t>
      </w:r>
      <w:proofErr w:type="gramStart"/>
      <w:r w:rsidRPr="00232F71">
        <w:rPr>
          <w:rFonts w:ascii="Arial" w:eastAsia="Times New Roman" w:hAnsi="Arial" w:cs="Arial"/>
          <w:i/>
          <w:iCs/>
          <w:szCs w:val="24"/>
          <w:lang w:eastAsia="cs-CZ"/>
        </w:rPr>
        <w:t>Zákopa</w:t>
      </w:r>
      <w:r>
        <w:rPr>
          <w:rFonts w:ascii="Arial" w:eastAsia="Times New Roman" w:hAnsi="Arial" w:cs="Arial"/>
          <w:i/>
          <w:iCs/>
          <w:szCs w:val="24"/>
          <w:lang w:eastAsia="cs-CZ"/>
        </w:rPr>
        <w:t xml:space="preserve"> - Výsadby</w:t>
      </w:r>
      <w:proofErr w:type="gramEnd"/>
      <w:r w:rsidRPr="00E83119">
        <w:rPr>
          <w:rFonts w:cs="Arial"/>
        </w:rPr>
        <w:t xml:space="preserve"> </w:t>
      </w:r>
    </w:p>
    <w:p w14:paraId="6292B1AA" w14:textId="77777777" w:rsidR="00934D6D" w:rsidRPr="00E83119" w:rsidRDefault="00934D6D" w:rsidP="00934D6D">
      <w:pPr>
        <w:jc w:val="both"/>
        <w:rPr>
          <w:rFonts w:ascii="Arial" w:eastAsia="Times New Roman" w:hAnsi="Arial" w:cs="Arial"/>
          <w:szCs w:val="24"/>
          <w:lang w:eastAsia="cs-CZ"/>
        </w:rPr>
      </w:pPr>
      <w:r w:rsidRPr="00E83119">
        <w:rPr>
          <w:rFonts w:ascii="Arial" w:eastAsia="Times New Roman" w:hAnsi="Arial" w:cs="Arial"/>
          <w:szCs w:val="24"/>
          <w:lang w:eastAsia="cs-CZ"/>
        </w:rPr>
        <w:t>Je navrženo dotvoření řešeného prostoru ozeleněním části okolí zátopy nádrže a blízkého okolí prostřednictvím výsadby solitérních stromů v počtu 26 kusů. Druhové složení je navrženo podle odpovídajícího STG – 2BC4, 2BC3.</w:t>
      </w:r>
    </w:p>
    <w:p w14:paraId="30B6AB50" w14:textId="77777777" w:rsidR="00934D6D" w:rsidRDefault="00934D6D" w:rsidP="00934D6D">
      <w:pPr>
        <w:spacing w:after="0" w:line="240" w:lineRule="auto"/>
        <w:jc w:val="both"/>
        <w:rPr>
          <w:rFonts w:ascii="Arial" w:eastAsia="Times New Roman" w:hAnsi="Arial" w:cs="Arial"/>
          <w:szCs w:val="24"/>
          <w:lang w:eastAsia="cs-CZ"/>
        </w:rPr>
      </w:pPr>
      <w:r w:rsidRPr="00E83119">
        <w:rPr>
          <w:rFonts w:ascii="Arial" w:eastAsia="Times New Roman" w:hAnsi="Arial" w:cs="Arial"/>
          <w:szCs w:val="24"/>
          <w:lang w:eastAsia="cs-CZ"/>
        </w:rPr>
        <w:t>Celý řešený prostor (samozřejmě mimo samotné vodní plochy) bude zatravněn.</w:t>
      </w:r>
    </w:p>
    <w:p w14:paraId="6AD6ECC2" w14:textId="77777777" w:rsidR="00934D6D" w:rsidRDefault="00934D6D" w:rsidP="00934D6D">
      <w:pPr>
        <w:spacing w:after="0" w:line="240" w:lineRule="auto"/>
        <w:jc w:val="both"/>
        <w:rPr>
          <w:rFonts w:ascii="Arial" w:eastAsia="Times New Roman" w:hAnsi="Arial" w:cs="Arial"/>
          <w:szCs w:val="24"/>
          <w:lang w:eastAsia="cs-CZ"/>
        </w:rPr>
      </w:pPr>
    </w:p>
    <w:p w14:paraId="5245C05E" w14:textId="77777777" w:rsidR="00934D6D" w:rsidRPr="00195C31" w:rsidRDefault="00934D6D" w:rsidP="00934D6D">
      <w:pPr>
        <w:spacing w:after="0" w:line="240" w:lineRule="auto"/>
        <w:jc w:val="both"/>
        <w:rPr>
          <w:rFonts w:ascii="Arial" w:eastAsia="Times New Roman" w:hAnsi="Arial" w:cs="Arial"/>
          <w:szCs w:val="24"/>
          <w:lang w:eastAsia="cs-CZ"/>
        </w:rPr>
      </w:pPr>
      <w:r w:rsidRPr="00195C31">
        <w:rPr>
          <w:rFonts w:ascii="Arial" w:eastAsia="Times New Roman" w:hAnsi="Arial" w:cs="Arial"/>
          <w:szCs w:val="24"/>
          <w:lang w:eastAsia="cs-CZ"/>
        </w:rPr>
        <w:t>Rozsah díla a jeho kvalita, včetně příslušných parcelních čísel pozemků a vytyčovacích bodů</w:t>
      </w:r>
      <w:r>
        <w:rPr>
          <w:rFonts w:ascii="Arial" w:eastAsia="Times New Roman" w:hAnsi="Arial" w:cs="Arial"/>
          <w:szCs w:val="24"/>
          <w:lang w:eastAsia="cs-CZ"/>
        </w:rPr>
        <w:t xml:space="preserve"> </w:t>
      </w:r>
      <w:r w:rsidRPr="00195C31">
        <w:rPr>
          <w:rFonts w:ascii="Arial" w:eastAsia="Times New Roman" w:hAnsi="Arial" w:cs="Arial"/>
          <w:szCs w:val="24"/>
          <w:lang w:eastAsia="cs-CZ"/>
        </w:rPr>
        <w:t>je specifikován v projektové dokumentaci, kterou se stanoví podrobnosti vymezení předmětu</w:t>
      </w:r>
    </w:p>
    <w:p w14:paraId="58F1B395" w14:textId="77777777" w:rsidR="00934D6D" w:rsidRDefault="00934D6D" w:rsidP="00934D6D">
      <w:pPr>
        <w:spacing w:after="0" w:line="240" w:lineRule="auto"/>
        <w:jc w:val="both"/>
        <w:rPr>
          <w:rFonts w:ascii="Arial" w:eastAsia="Times New Roman" w:hAnsi="Arial" w:cs="Arial"/>
          <w:szCs w:val="24"/>
          <w:lang w:eastAsia="cs-CZ"/>
        </w:rPr>
      </w:pPr>
      <w:r w:rsidRPr="00195C31">
        <w:rPr>
          <w:rFonts w:ascii="Arial" w:eastAsia="Times New Roman" w:hAnsi="Arial" w:cs="Arial"/>
          <w:szCs w:val="24"/>
          <w:lang w:eastAsia="cs-CZ"/>
        </w:rPr>
        <w:t>veřejné zakázky a rozsah soupisu prací, dodávek a služeb s výkazem výměr, kterou</w:t>
      </w:r>
      <w:r>
        <w:rPr>
          <w:rFonts w:ascii="Arial" w:eastAsia="Times New Roman" w:hAnsi="Arial" w:cs="Arial"/>
          <w:szCs w:val="24"/>
          <w:lang w:eastAsia="cs-CZ"/>
        </w:rPr>
        <w:t xml:space="preserve"> </w:t>
      </w:r>
      <w:r w:rsidRPr="00195C31">
        <w:rPr>
          <w:rFonts w:ascii="Arial" w:eastAsia="Times New Roman" w:hAnsi="Arial" w:cs="Arial"/>
          <w:szCs w:val="24"/>
          <w:lang w:eastAsia="cs-CZ"/>
        </w:rPr>
        <w:t>vypracoval</w:t>
      </w:r>
      <w:r>
        <w:rPr>
          <w:rFonts w:ascii="Arial" w:eastAsia="Times New Roman" w:hAnsi="Arial" w:cs="Arial"/>
          <w:szCs w:val="24"/>
          <w:lang w:eastAsia="cs-CZ"/>
        </w:rPr>
        <w:t xml:space="preserve"> </w:t>
      </w:r>
      <w:r w:rsidRPr="00195C31">
        <w:rPr>
          <w:rFonts w:ascii="Arial" w:eastAsia="Times New Roman" w:hAnsi="Arial" w:cs="Arial"/>
          <w:szCs w:val="24"/>
          <w:lang w:eastAsia="cs-CZ"/>
        </w:rPr>
        <w:t>Ing. Tomášem Horkým, IČ 13700987, pod zakázkovým číslem 2021/1 v únoru 2021 a pod zakázkovým číslem 2021/2 v dubnu 202</w:t>
      </w:r>
      <w:r>
        <w:rPr>
          <w:rFonts w:ascii="Arial" w:eastAsia="Times New Roman" w:hAnsi="Arial" w:cs="Arial"/>
          <w:szCs w:val="24"/>
          <w:lang w:eastAsia="cs-CZ"/>
        </w:rPr>
        <w:t>1.</w:t>
      </w:r>
    </w:p>
    <w:p w14:paraId="4B834860" w14:textId="77777777" w:rsidR="00934D6D" w:rsidRDefault="00934D6D" w:rsidP="00934D6D">
      <w:pPr>
        <w:spacing w:after="0" w:line="240" w:lineRule="auto"/>
        <w:jc w:val="both"/>
        <w:rPr>
          <w:rFonts w:ascii="Arial" w:eastAsia="Times New Roman" w:hAnsi="Arial" w:cs="Arial"/>
          <w:szCs w:val="24"/>
          <w:lang w:eastAsia="cs-CZ"/>
        </w:rPr>
      </w:pPr>
    </w:p>
    <w:p w14:paraId="067C5E46" w14:textId="77777777" w:rsidR="00934D6D" w:rsidRPr="00195C31" w:rsidRDefault="00934D6D" w:rsidP="00934D6D">
      <w:pPr>
        <w:jc w:val="both"/>
        <w:rPr>
          <w:rFonts w:ascii="Arial" w:eastAsia="Times New Roman" w:hAnsi="Arial" w:cs="Arial"/>
          <w:szCs w:val="24"/>
          <w:lang w:eastAsia="cs-CZ"/>
        </w:rPr>
      </w:pPr>
      <w:r w:rsidRPr="00195C31">
        <w:rPr>
          <w:rFonts w:ascii="Arial" w:eastAsia="Times New Roman" w:hAnsi="Arial" w:cs="Arial"/>
          <w:szCs w:val="24"/>
          <w:lang w:eastAsia="cs-CZ"/>
        </w:rPr>
        <w:t xml:space="preserve">Při realizaci předmětu veřejné zakázky je nutné mimo jiné dodržet podmínky orgánů státní správy a vyjádření správců inženýrských sítí uplatněné při zpracování projektové dokumentace a ve stavebním řízení (dokladová část projektové dokumentace) a podmínky Stavebního povolení, vydaného Městským úřadem Uherské Hradiště, Odborem stavebního úřadu a životního prostředí, dne 30. 11. 2021, pod č.j. MUUH-SŽP/97321/2021/TrtJ, které nabylo právní moci dne 31. 12. 2021, a Stavebního povolení, vydaného Městským úřadem Uherské Hradiště, Odborem stavebního úřadu a životního prostředí, dne 30. 11. 2021, pod č.j. MUUH-SŽP/72158/2021/TrtJ, které nabylo právní moci dne 24. 12. 2021. </w:t>
      </w:r>
    </w:p>
    <w:p w14:paraId="1E5B050F" w14:textId="6B51E899" w:rsidR="003A1204" w:rsidRDefault="003A1204">
      <w:pPr>
        <w:rPr>
          <w:rFonts w:ascii="Arial" w:hAnsi="Arial" w:cs="Arial"/>
          <w:b/>
          <w:bCs/>
          <w:sz w:val="24"/>
          <w:szCs w:val="24"/>
          <w:u w:val="single"/>
        </w:rPr>
      </w:pPr>
    </w:p>
    <w:p w14:paraId="40552167" w14:textId="1CEF54F2" w:rsidR="006C782F" w:rsidRDefault="006C782F">
      <w:pPr>
        <w:rPr>
          <w:rFonts w:ascii="Arial" w:hAnsi="Arial" w:cs="Arial"/>
          <w:b/>
          <w:bCs/>
          <w:sz w:val="24"/>
          <w:szCs w:val="24"/>
          <w:u w:val="single"/>
        </w:rPr>
      </w:pPr>
    </w:p>
    <w:p w14:paraId="249A8A4D" w14:textId="57B88343" w:rsidR="006C782F" w:rsidRDefault="006C782F">
      <w:pPr>
        <w:rPr>
          <w:rFonts w:ascii="Arial" w:hAnsi="Arial" w:cs="Arial"/>
          <w:b/>
          <w:bCs/>
          <w:sz w:val="24"/>
          <w:szCs w:val="24"/>
          <w:u w:val="single"/>
        </w:rPr>
      </w:pPr>
    </w:p>
    <w:p w14:paraId="5C9092A1" w14:textId="31561CE8" w:rsidR="006C782F" w:rsidRDefault="006C782F">
      <w:pPr>
        <w:rPr>
          <w:rFonts w:ascii="Arial" w:hAnsi="Arial" w:cs="Arial"/>
          <w:b/>
          <w:bCs/>
          <w:sz w:val="24"/>
          <w:szCs w:val="24"/>
          <w:u w:val="single"/>
        </w:rPr>
      </w:pPr>
    </w:p>
    <w:p w14:paraId="4F9FB1C5" w14:textId="3C73A2F7" w:rsidR="006C782F" w:rsidRDefault="006C782F">
      <w:pPr>
        <w:rPr>
          <w:rFonts w:ascii="Arial" w:hAnsi="Arial" w:cs="Arial"/>
          <w:b/>
          <w:bCs/>
          <w:sz w:val="24"/>
          <w:szCs w:val="24"/>
          <w:u w:val="single"/>
        </w:rPr>
      </w:pPr>
    </w:p>
    <w:p w14:paraId="3B3FB3C0" w14:textId="15DF944F" w:rsidR="006C782F" w:rsidRDefault="006C782F">
      <w:pPr>
        <w:rPr>
          <w:rFonts w:ascii="Arial" w:hAnsi="Arial" w:cs="Arial"/>
          <w:b/>
          <w:bCs/>
          <w:sz w:val="24"/>
          <w:szCs w:val="24"/>
          <w:u w:val="single"/>
        </w:rPr>
      </w:pPr>
    </w:p>
    <w:p w14:paraId="3D496015" w14:textId="42F7E71C" w:rsidR="006C782F" w:rsidRDefault="006C782F">
      <w:pPr>
        <w:rPr>
          <w:rFonts w:ascii="Arial" w:hAnsi="Arial" w:cs="Arial"/>
          <w:b/>
          <w:bCs/>
          <w:sz w:val="24"/>
          <w:szCs w:val="24"/>
          <w:u w:val="single"/>
        </w:rPr>
      </w:pPr>
    </w:p>
    <w:p w14:paraId="3B6A0313" w14:textId="77777777" w:rsidR="006C782F" w:rsidRDefault="006C782F">
      <w:pPr>
        <w:rPr>
          <w:rFonts w:ascii="Arial" w:hAnsi="Arial" w:cs="Arial"/>
          <w:b/>
          <w:bCs/>
          <w:sz w:val="24"/>
          <w:szCs w:val="24"/>
          <w:u w:val="single"/>
        </w:rPr>
      </w:pPr>
    </w:p>
    <w:p w14:paraId="6B2DC735" w14:textId="77777777" w:rsidR="003A1204" w:rsidRDefault="003A1204">
      <w:pPr>
        <w:rPr>
          <w:rFonts w:ascii="Arial" w:hAnsi="Arial" w:cs="Arial"/>
          <w:b/>
          <w:bCs/>
          <w:sz w:val="24"/>
          <w:szCs w:val="24"/>
          <w:u w:val="single"/>
        </w:rPr>
      </w:pPr>
    </w:p>
    <w:p w14:paraId="032B18E7" w14:textId="49A0424F" w:rsidR="0067200E" w:rsidRPr="007B4C8D" w:rsidRDefault="0067200E" w:rsidP="0067200E">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8"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1C6BD603"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297C83C7" w14:textId="7B3354F7"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nad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sidR="007B4FA1">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0064AC09" w14:textId="77777777" w:rsidR="00C36C55" w:rsidRPr="003462A7" w:rsidRDefault="00C36C55" w:rsidP="0048065C">
      <w:pPr>
        <w:spacing w:after="0" w:line="240" w:lineRule="auto"/>
        <w:jc w:val="both"/>
        <w:textAlignment w:val="baseline"/>
        <w:rPr>
          <w:rFonts w:ascii="Arial" w:eastAsia="Times New Roman" w:hAnsi="Arial" w:cs="Arial"/>
          <w:lang w:eastAsia="cs-CZ"/>
        </w:rPr>
      </w:pPr>
    </w:p>
    <w:p w14:paraId="43416ED2" w14:textId="77777777" w:rsidR="00F76E60" w:rsidRDefault="00F76E60">
      <w:pPr>
        <w:rPr>
          <w:rFonts w:ascii="Arial" w:eastAsia="Times New Roman" w:hAnsi="Arial" w:cs="Arial"/>
          <w:lang w:eastAsia="cs-CZ"/>
        </w:rPr>
      </w:pPr>
      <w:r>
        <w:rPr>
          <w:rFonts w:ascii="Arial" w:eastAsia="Times New Roman" w:hAnsi="Arial" w:cs="Arial"/>
          <w:lang w:eastAsia="cs-CZ"/>
        </w:rPr>
        <w:br w:type="page"/>
      </w:r>
    </w:p>
    <w:p w14:paraId="5411D22B" w14:textId="7B067EF5"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7B4F763F"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zeleně</w:t>
            </w:r>
            <w:r w:rsidR="007B4FA1" w:rsidRPr="006146FF">
              <w:rPr>
                <w:rFonts w:ascii="Arial" w:eastAsia="Times New Roman" w:hAnsi="Arial" w:cs="Arial"/>
                <w:lang w:eastAsia="cs-CZ"/>
              </w:rPr>
              <w:t> </w:t>
            </w:r>
            <w:r w:rsidR="007B4FA1">
              <w:rPr>
                <w:rFonts w:ascii="Arial" w:eastAsia="Times New Roman" w:hAnsi="Arial" w:cs="Arial"/>
                <w:lang w:eastAsia="cs-CZ"/>
              </w:rPr>
              <w:t xml:space="preserve">i </w:t>
            </w:r>
            <w:bookmarkStart w:id="42"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2"/>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vytvoří dokument ve formátu pdf</w:t>
      </w:r>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přiloží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obdrží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lastRenderedPageBreak/>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224BDA17" w14:textId="2A4BB6E2" w:rsidR="00696B9A" w:rsidRPr="00800EE4" w:rsidRDefault="00423803" w:rsidP="00AA383A">
      <w:pPr>
        <w:spacing w:after="0" w:line="240" w:lineRule="auto"/>
        <w:jc w:val="both"/>
        <w:textAlignment w:val="baseline"/>
        <w:rPr>
          <w:rFonts w:ascii="Arial" w:hAnsi="Arial" w:cs="Arial"/>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w:t>
      </w:r>
    </w:p>
    <w:sectPr w:rsidR="00696B9A" w:rsidRPr="00800EE4" w:rsidSect="004F0679">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C5A1A" w14:textId="77777777" w:rsidR="002548D4" w:rsidRDefault="002548D4" w:rsidP="006C3D15">
      <w:pPr>
        <w:spacing w:after="0" w:line="240" w:lineRule="auto"/>
      </w:pPr>
      <w:r>
        <w:separator/>
      </w:r>
    </w:p>
  </w:endnote>
  <w:endnote w:type="continuationSeparator" w:id="0">
    <w:p w14:paraId="56E8A49A" w14:textId="77777777" w:rsidR="002548D4" w:rsidRDefault="002548D4"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568418187"/>
      <w:docPartObj>
        <w:docPartGallery w:val="Page Numbers (Bottom of Page)"/>
        <w:docPartUnique/>
      </w:docPartObj>
    </w:sdtPr>
    <w:sdtEndPr/>
    <w:sdtContent>
      <w:sdt>
        <w:sdtPr>
          <w:rPr>
            <w:rFonts w:ascii="Arial" w:hAnsi="Arial" w:cs="Arial"/>
          </w:rPr>
          <w:id w:val="-1705238520"/>
          <w:docPartObj>
            <w:docPartGallery w:val="Page Numbers (Top of Page)"/>
            <w:docPartUnique/>
          </w:docPartObj>
        </w:sdtPr>
        <w:sdtEndPr/>
        <w:sdtContent>
          <w:p w14:paraId="6006ADF2" w14:textId="348E0246" w:rsidR="00FA4A97" w:rsidRPr="00AA383A" w:rsidRDefault="00FA4A97" w:rsidP="00AA383A">
            <w:pPr>
              <w:pStyle w:val="Zpat"/>
              <w:jc w:val="center"/>
              <w:rPr>
                <w:rFonts w:ascii="Arial" w:hAnsi="Arial" w:cs="Arial"/>
              </w:rPr>
            </w:pPr>
            <w:r w:rsidRPr="00AA383A">
              <w:rPr>
                <w:rFonts w:ascii="Arial" w:hAnsi="Arial" w:cs="Arial"/>
              </w:rPr>
              <w:fldChar w:fldCharType="begin"/>
            </w:r>
            <w:r w:rsidRPr="00AA383A">
              <w:rPr>
                <w:rFonts w:ascii="Arial" w:hAnsi="Arial" w:cs="Arial"/>
              </w:rPr>
              <w:instrText>PAGE</w:instrText>
            </w:r>
            <w:r w:rsidRPr="00AA383A">
              <w:rPr>
                <w:rFonts w:ascii="Arial" w:hAnsi="Arial" w:cs="Arial"/>
              </w:rPr>
              <w:fldChar w:fldCharType="separate"/>
            </w:r>
            <w:r w:rsidRPr="00AA383A">
              <w:rPr>
                <w:rFonts w:ascii="Arial" w:hAnsi="Arial" w:cs="Arial"/>
              </w:rPr>
              <w:t>2</w:t>
            </w:r>
            <w:r w:rsidRPr="00AA383A">
              <w:rPr>
                <w:rFonts w:ascii="Arial" w:hAnsi="Arial" w:cs="Arial"/>
              </w:rPr>
              <w:fldChar w:fldCharType="end"/>
            </w:r>
            <w:r w:rsidR="000D6400" w:rsidRPr="00AA383A">
              <w:rPr>
                <w:rFonts w:ascii="Arial" w:hAnsi="Arial" w:cs="Arial"/>
              </w:rPr>
              <w:t>/</w:t>
            </w:r>
            <w:r w:rsidRPr="00AA383A">
              <w:rPr>
                <w:rFonts w:ascii="Arial" w:hAnsi="Arial" w:cs="Arial"/>
              </w:rPr>
              <w:fldChar w:fldCharType="begin"/>
            </w:r>
            <w:r w:rsidRPr="00AA383A">
              <w:rPr>
                <w:rFonts w:ascii="Arial" w:hAnsi="Arial" w:cs="Arial"/>
              </w:rPr>
              <w:instrText>NUMPAGES</w:instrText>
            </w:r>
            <w:r w:rsidRPr="00AA383A">
              <w:rPr>
                <w:rFonts w:ascii="Arial" w:hAnsi="Arial" w:cs="Arial"/>
              </w:rPr>
              <w:fldChar w:fldCharType="separate"/>
            </w:r>
            <w:r w:rsidRPr="00AA383A">
              <w:rPr>
                <w:rFonts w:ascii="Arial" w:hAnsi="Arial" w:cs="Arial"/>
              </w:rPr>
              <w:t>2</w:t>
            </w:r>
            <w:r w:rsidRPr="00AA383A">
              <w:rPr>
                <w:rFonts w:ascii="Arial" w:hAnsi="Arial" w:cs="Arial"/>
              </w:rPr>
              <w:fldChar w:fldCharType="end"/>
            </w:r>
          </w:p>
        </w:sdtContent>
      </w:sdt>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13D30A5C"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8A27EB">
      <w:rPr>
        <w:rFonts w:ascii="Arial" w:hAnsi="Arial" w:cs="Arial"/>
      </w:rPr>
      <w:t xml:space="preserve">    </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74B8F" w14:textId="77777777" w:rsidR="002548D4" w:rsidRDefault="002548D4" w:rsidP="006C3D15">
      <w:pPr>
        <w:spacing w:after="0" w:line="240" w:lineRule="auto"/>
      </w:pPr>
      <w:r>
        <w:separator/>
      </w:r>
    </w:p>
  </w:footnote>
  <w:footnote w:type="continuationSeparator" w:id="0">
    <w:p w14:paraId="6A00E740" w14:textId="77777777" w:rsidR="002548D4" w:rsidRDefault="002548D4"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D9E3D" w14:textId="77777777" w:rsidR="001F5FB1" w:rsidRPr="00B109EB" w:rsidRDefault="001F5FB1" w:rsidP="001F5FB1">
    <w:pPr>
      <w:pStyle w:val="Zhlav"/>
      <w:tabs>
        <w:tab w:val="clear" w:pos="4536"/>
        <w:tab w:val="clear" w:pos="9072"/>
      </w:tabs>
      <w:ind w:firstLine="5103"/>
      <w:rPr>
        <w:rFonts w:ascii="Arial" w:hAnsi="Arial" w:cs="Arial"/>
      </w:rPr>
    </w:pPr>
    <w:r w:rsidRPr="00B109EB">
      <w:rPr>
        <w:rFonts w:ascii="Arial" w:hAnsi="Arial" w:cs="Arial"/>
      </w:rPr>
      <w:t>Č.j. objednatele:</w:t>
    </w:r>
  </w:p>
  <w:p w14:paraId="07DC3A1E" w14:textId="77777777" w:rsidR="001F5FB1" w:rsidRPr="00B109EB" w:rsidRDefault="001F5FB1" w:rsidP="001F5FB1">
    <w:pPr>
      <w:pStyle w:val="Zhlav"/>
      <w:tabs>
        <w:tab w:val="clear" w:pos="4536"/>
        <w:tab w:val="clear" w:pos="9072"/>
      </w:tabs>
      <w:ind w:firstLine="5103"/>
      <w:rPr>
        <w:rFonts w:ascii="Arial" w:hAnsi="Arial" w:cs="Arial"/>
      </w:rPr>
    </w:pPr>
    <w:r w:rsidRPr="00B109EB">
      <w:rPr>
        <w:rFonts w:ascii="Arial" w:hAnsi="Arial" w:cs="Arial"/>
      </w:rPr>
      <w:t>Č.j. zhotovitele:</w:t>
    </w:r>
  </w:p>
  <w:p w14:paraId="69888A21" w14:textId="79B68C5B" w:rsidR="00C6775C" w:rsidRDefault="00C6775C" w:rsidP="00AA383A">
    <w:pPr>
      <w:pStyle w:val="Zhlav"/>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71DC7182"/>
    <w:lvl w:ilvl="0" w:tplc="24E81ECC">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E9A7ABA"/>
    <w:multiLevelType w:val="hybridMultilevel"/>
    <w:tmpl w:val="8C8C590E"/>
    <w:lvl w:ilvl="0" w:tplc="C08C5330">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1"/>
  </w:num>
  <w:num w:numId="4">
    <w:abstractNumId w:val="74"/>
  </w:num>
  <w:num w:numId="5">
    <w:abstractNumId w:val="76"/>
  </w:num>
  <w:num w:numId="6">
    <w:abstractNumId w:val="50"/>
  </w:num>
  <w:num w:numId="7">
    <w:abstractNumId w:val="61"/>
  </w:num>
  <w:num w:numId="8">
    <w:abstractNumId w:val="34"/>
  </w:num>
  <w:num w:numId="9">
    <w:abstractNumId w:val="12"/>
  </w:num>
  <w:num w:numId="10">
    <w:abstractNumId w:val="16"/>
  </w:num>
  <w:num w:numId="11">
    <w:abstractNumId w:val="60"/>
  </w:num>
  <w:num w:numId="12">
    <w:abstractNumId w:val="14"/>
  </w:num>
  <w:num w:numId="13">
    <w:abstractNumId w:val="41"/>
  </w:num>
  <w:num w:numId="14">
    <w:abstractNumId w:val="37"/>
  </w:num>
  <w:num w:numId="15">
    <w:abstractNumId w:val="48"/>
  </w:num>
  <w:num w:numId="16">
    <w:abstractNumId w:val="51"/>
  </w:num>
  <w:num w:numId="17">
    <w:abstractNumId w:val="22"/>
  </w:num>
  <w:num w:numId="18">
    <w:abstractNumId w:val="66"/>
  </w:num>
  <w:num w:numId="19">
    <w:abstractNumId w:val="27"/>
  </w:num>
  <w:num w:numId="20">
    <w:abstractNumId w:val="35"/>
  </w:num>
  <w:num w:numId="21">
    <w:abstractNumId w:val="59"/>
  </w:num>
  <w:num w:numId="22">
    <w:abstractNumId w:val="40"/>
  </w:num>
  <w:num w:numId="23">
    <w:abstractNumId w:val="30"/>
  </w:num>
  <w:num w:numId="24">
    <w:abstractNumId w:val="55"/>
  </w:num>
  <w:num w:numId="25">
    <w:abstractNumId w:val="56"/>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
  </w:num>
  <w:num w:numId="30">
    <w:abstractNumId w:val="79"/>
  </w:num>
  <w:num w:numId="31">
    <w:abstractNumId w:val="29"/>
  </w:num>
  <w:num w:numId="32">
    <w:abstractNumId w:val="11"/>
  </w:num>
  <w:num w:numId="33">
    <w:abstractNumId w:val="31"/>
  </w:num>
  <w:num w:numId="34">
    <w:abstractNumId w:val="73"/>
  </w:num>
  <w:num w:numId="35">
    <w:abstractNumId w:val="5"/>
  </w:num>
  <w:num w:numId="36">
    <w:abstractNumId w:val="32"/>
  </w:num>
  <w:num w:numId="37">
    <w:abstractNumId w:val="18"/>
  </w:num>
  <w:num w:numId="38">
    <w:abstractNumId w:val="78"/>
  </w:num>
  <w:num w:numId="39">
    <w:abstractNumId w:val="47"/>
  </w:num>
  <w:num w:numId="40">
    <w:abstractNumId w:val="26"/>
  </w:num>
  <w:num w:numId="41">
    <w:abstractNumId w:val="28"/>
  </w:num>
  <w:num w:numId="42">
    <w:abstractNumId w:val="44"/>
  </w:num>
  <w:num w:numId="43">
    <w:abstractNumId w:val="43"/>
  </w:num>
  <w:num w:numId="44">
    <w:abstractNumId w:val="6"/>
  </w:num>
  <w:num w:numId="45">
    <w:abstractNumId w:val="42"/>
  </w:num>
  <w:num w:numId="46">
    <w:abstractNumId w:val="33"/>
  </w:num>
  <w:num w:numId="47">
    <w:abstractNumId w:val="24"/>
  </w:num>
  <w:num w:numId="48">
    <w:abstractNumId w:val="75"/>
  </w:num>
  <w:num w:numId="49">
    <w:abstractNumId w:val="63"/>
  </w:num>
  <w:num w:numId="50">
    <w:abstractNumId w:val="65"/>
  </w:num>
  <w:num w:numId="51">
    <w:abstractNumId w:val="77"/>
  </w:num>
  <w:num w:numId="52">
    <w:abstractNumId w:val="25"/>
  </w:num>
  <w:num w:numId="53">
    <w:abstractNumId w:val="52"/>
  </w:num>
  <w:num w:numId="54">
    <w:abstractNumId w:val="45"/>
  </w:num>
  <w:num w:numId="55">
    <w:abstractNumId w:val="20"/>
  </w:num>
  <w:num w:numId="56">
    <w:abstractNumId w:val="15"/>
  </w:num>
  <w:num w:numId="57">
    <w:abstractNumId w:val="21"/>
  </w:num>
  <w:num w:numId="58">
    <w:abstractNumId w:val="72"/>
  </w:num>
  <w:num w:numId="59">
    <w:abstractNumId w:val="64"/>
  </w:num>
  <w:num w:numId="60">
    <w:abstractNumId w:val="10"/>
  </w:num>
  <w:num w:numId="61">
    <w:abstractNumId w:val="57"/>
  </w:num>
  <w:num w:numId="62">
    <w:abstractNumId w:val="49"/>
  </w:num>
  <w:num w:numId="63">
    <w:abstractNumId w:val="80"/>
  </w:num>
  <w:num w:numId="64">
    <w:abstractNumId w:val="38"/>
  </w:num>
  <w:num w:numId="65">
    <w:abstractNumId w:val="62"/>
  </w:num>
  <w:num w:numId="66">
    <w:abstractNumId w:val="13"/>
  </w:num>
  <w:num w:numId="67">
    <w:abstractNumId w:val="70"/>
  </w:num>
  <w:num w:numId="68">
    <w:abstractNumId w:val="58"/>
  </w:num>
  <w:num w:numId="69">
    <w:abstractNumId w:val="17"/>
  </w:num>
  <w:num w:numId="70">
    <w:abstractNumId w:val="23"/>
  </w:num>
  <w:num w:numId="71">
    <w:abstractNumId w:val="7"/>
  </w:num>
  <w:num w:numId="72">
    <w:abstractNumId w:val="53"/>
  </w:num>
  <w:num w:numId="73">
    <w:abstractNumId w:val="69"/>
  </w:num>
  <w:num w:numId="74">
    <w:abstractNumId w:val="67"/>
  </w:num>
  <w:num w:numId="75">
    <w:abstractNumId w:val="39"/>
  </w:num>
  <w:num w:numId="76">
    <w:abstractNumId w:val="81"/>
  </w:num>
  <w:num w:numId="77">
    <w:abstractNumId w:val="68"/>
  </w:num>
  <w:num w:numId="78">
    <w:abstractNumId w:val="0"/>
  </w:num>
  <w:num w:numId="79">
    <w:abstractNumId w:val="46"/>
  </w:num>
  <w:num w:numId="80">
    <w:abstractNumId w:val="54"/>
  </w:num>
  <w:num w:numId="81">
    <w:abstractNumId w:val="9"/>
  </w:num>
  <w:num w:numId="82">
    <w:abstractNumId w:val="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920"/>
    <w:rsid w:val="00015A12"/>
    <w:rsid w:val="000244F1"/>
    <w:rsid w:val="000246D6"/>
    <w:rsid w:val="00030FFC"/>
    <w:rsid w:val="00031BB1"/>
    <w:rsid w:val="00034794"/>
    <w:rsid w:val="00034FEC"/>
    <w:rsid w:val="000354FC"/>
    <w:rsid w:val="000453FC"/>
    <w:rsid w:val="000458BD"/>
    <w:rsid w:val="00046A2B"/>
    <w:rsid w:val="00047060"/>
    <w:rsid w:val="000473FA"/>
    <w:rsid w:val="00047B0A"/>
    <w:rsid w:val="00047F5D"/>
    <w:rsid w:val="00050E94"/>
    <w:rsid w:val="000527BA"/>
    <w:rsid w:val="00052ADB"/>
    <w:rsid w:val="00053288"/>
    <w:rsid w:val="000559CD"/>
    <w:rsid w:val="00060B9F"/>
    <w:rsid w:val="000711AF"/>
    <w:rsid w:val="00073207"/>
    <w:rsid w:val="000735AF"/>
    <w:rsid w:val="00076B04"/>
    <w:rsid w:val="00076B45"/>
    <w:rsid w:val="00080D4E"/>
    <w:rsid w:val="000904CF"/>
    <w:rsid w:val="00092614"/>
    <w:rsid w:val="0009437F"/>
    <w:rsid w:val="00095434"/>
    <w:rsid w:val="000A35B1"/>
    <w:rsid w:val="000A37DE"/>
    <w:rsid w:val="000B5448"/>
    <w:rsid w:val="000C176D"/>
    <w:rsid w:val="000C24AB"/>
    <w:rsid w:val="000D251B"/>
    <w:rsid w:val="000D6400"/>
    <w:rsid w:val="00110305"/>
    <w:rsid w:val="001136A6"/>
    <w:rsid w:val="00120499"/>
    <w:rsid w:val="001216DB"/>
    <w:rsid w:val="00122580"/>
    <w:rsid w:val="001339B7"/>
    <w:rsid w:val="00134CFB"/>
    <w:rsid w:val="0013574F"/>
    <w:rsid w:val="00137C2B"/>
    <w:rsid w:val="00137EA7"/>
    <w:rsid w:val="0014133A"/>
    <w:rsid w:val="00142B40"/>
    <w:rsid w:val="0014530C"/>
    <w:rsid w:val="001470A4"/>
    <w:rsid w:val="001529B2"/>
    <w:rsid w:val="00154381"/>
    <w:rsid w:val="001544C1"/>
    <w:rsid w:val="001563DA"/>
    <w:rsid w:val="001617A9"/>
    <w:rsid w:val="00164A9B"/>
    <w:rsid w:val="00164EC3"/>
    <w:rsid w:val="001651FF"/>
    <w:rsid w:val="00166C7E"/>
    <w:rsid w:val="00174024"/>
    <w:rsid w:val="00174642"/>
    <w:rsid w:val="00180B58"/>
    <w:rsid w:val="001838C4"/>
    <w:rsid w:val="00191A88"/>
    <w:rsid w:val="001947C1"/>
    <w:rsid w:val="00196BD1"/>
    <w:rsid w:val="001A4150"/>
    <w:rsid w:val="001A46FA"/>
    <w:rsid w:val="001A54C6"/>
    <w:rsid w:val="001C0470"/>
    <w:rsid w:val="001C0619"/>
    <w:rsid w:val="001C45D6"/>
    <w:rsid w:val="001C5C37"/>
    <w:rsid w:val="001E0A6B"/>
    <w:rsid w:val="001E2B5B"/>
    <w:rsid w:val="001E3AD2"/>
    <w:rsid w:val="001F057D"/>
    <w:rsid w:val="001F5FB1"/>
    <w:rsid w:val="001F7F5E"/>
    <w:rsid w:val="0020439C"/>
    <w:rsid w:val="00212C43"/>
    <w:rsid w:val="00220165"/>
    <w:rsid w:val="002233A6"/>
    <w:rsid w:val="00225620"/>
    <w:rsid w:val="00233C77"/>
    <w:rsid w:val="00234C17"/>
    <w:rsid w:val="002449A1"/>
    <w:rsid w:val="00244C1D"/>
    <w:rsid w:val="00245C7B"/>
    <w:rsid w:val="002548D4"/>
    <w:rsid w:val="0026468F"/>
    <w:rsid w:val="00267CC8"/>
    <w:rsid w:val="002737FA"/>
    <w:rsid w:val="00274F6A"/>
    <w:rsid w:val="00276FEA"/>
    <w:rsid w:val="0027706A"/>
    <w:rsid w:val="00277081"/>
    <w:rsid w:val="00283443"/>
    <w:rsid w:val="00286474"/>
    <w:rsid w:val="002864DA"/>
    <w:rsid w:val="00286890"/>
    <w:rsid w:val="00286E2A"/>
    <w:rsid w:val="00287B76"/>
    <w:rsid w:val="00292FA6"/>
    <w:rsid w:val="002A0E91"/>
    <w:rsid w:val="002A11FC"/>
    <w:rsid w:val="002B248C"/>
    <w:rsid w:val="002B4145"/>
    <w:rsid w:val="002C1CE7"/>
    <w:rsid w:val="002C3E74"/>
    <w:rsid w:val="002C4BD8"/>
    <w:rsid w:val="002D1000"/>
    <w:rsid w:val="002E08DD"/>
    <w:rsid w:val="002E7397"/>
    <w:rsid w:val="002F080F"/>
    <w:rsid w:val="002F4163"/>
    <w:rsid w:val="002F55E4"/>
    <w:rsid w:val="002F5E5D"/>
    <w:rsid w:val="002F6CCC"/>
    <w:rsid w:val="003014E2"/>
    <w:rsid w:val="00302484"/>
    <w:rsid w:val="00307A1B"/>
    <w:rsid w:val="0031026D"/>
    <w:rsid w:val="00312ED6"/>
    <w:rsid w:val="00317CEE"/>
    <w:rsid w:val="00325832"/>
    <w:rsid w:val="00332612"/>
    <w:rsid w:val="00334521"/>
    <w:rsid w:val="00337CF9"/>
    <w:rsid w:val="0034099B"/>
    <w:rsid w:val="0034455B"/>
    <w:rsid w:val="00346559"/>
    <w:rsid w:val="00350B9E"/>
    <w:rsid w:val="00350F0F"/>
    <w:rsid w:val="00352EA8"/>
    <w:rsid w:val="00360125"/>
    <w:rsid w:val="00360594"/>
    <w:rsid w:val="00373A82"/>
    <w:rsid w:val="003752EB"/>
    <w:rsid w:val="003768AA"/>
    <w:rsid w:val="00380652"/>
    <w:rsid w:val="00381351"/>
    <w:rsid w:val="0038344C"/>
    <w:rsid w:val="00394334"/>
    <w:rsid w:val="00395F22"/>
    <w:rsid w:val="00396EFF"/>
    <w:rsid w:val="003A0D1F"/>
    <w:rsid w:val="003A1204"/>
    <w:rsid w:val="003A3739"/>
    <w:rsid w:val="003A5F38"/>
    <w:rsid w:val="003A70AE"/>
    <w:rsid w:val="003B147D"/>
    <w:rsid w:val="003B516A"/>
    <w:rsid w:val="003B5728"/>
    <w:rsid w:val="003B69A6"/>
    <w:rsid w:val="003C6313"/>
    <w:rsid w:val="003D21B7"/>
    <w:rsid w:val="003D30C7"/>
    <w:rsid w:val="003D6CD1"/>
    <w:rsid w:val="003D7879"/>
    <w:rsid w:val="003D7C08"/>
    <w:rsid w:val="003E00DA"/>
    <w:rsid w:val="003E1FE8"/>
    <w:rsid w:val="003E2702"/>
    <w:rsid w:val="003E578B"/>
    <w:rsid w:val="003F5EE0"/>
    <w:rsid w:val="00411666"/>
    <w:rsid w:val="00412DA9"/>
    <w:rsid w:val="00414852"/>
    <w:rsid w:val="0042192D"/>
    <w:rsid w:val="00421B09"/>
    <w:rsid w:val="00423803"/>
    <w:rsid w:val="00423C70"/>
    <w:rsid w:val="00425420"/>
    <w:rsid w:val="004319F5"/>
    <w:rsid w:val="00433C9B"/>
    <w:rsid w:val="0043432B"/>
    <w:rsid w:val="00442E78"/>
    <w:rsid w:val="00446E5D"/>
    <w:rsid w:val="0046199C"/>
    <w:rsid w:val="00462662"/>
    <w:rsid w:val="00463206"/>
    <w:rsid w:val="00463DA1"/>
    <w:rsid w:val="0047178A"/>
    <w:rsid w:val="00472302"/>
    <w:rsid w:val="00475B1D"/>
    <w:rsid w:val="0048065C"/>
    <w:rsid w:val="00481174"/>
    <w:rsid w:val="004847DE"/>
    <w:rsid w:val="00484897"/>
    <w:rsid w:val="004848C9"/>
    <w:rsid w:val="00486CA2"/>
    <w:rsid w:val="00495A8D"/>
    <w:rsid w:val="004A0EFB"/>
    <w:rsid w:val="004B0D74"/>
    <w:rsid w:val="004C4D8C"/>
    <w:rsid w:val="004C5E36"/>
    <w:rsid w:val="004D19FE"/>
    <w:rsid w:val="004D28F5"/>
    <w:rsid w:val="004D725A"/>
    <w:rsid w:val="004D7F5C"/>
    <w:rsid w:val="004E09EC"/>
    <w:rsid w:val="004E19CC"/>
    <w:rsid w:val="004F0679"/>
    <w:rsid w:val="00502776"/>
    <w:rsid w:val="00504F75"/>
    <w:rsid w:val="005133F9"/>
    <w:rsid w:val="00522DF6"/>
    <w:rsid w:val="00526154"/>
    <w:rsid w:val="005441B7"/>
    <w:rsid w:val="0054451D"/>
    <w:rsid w:val="0054477A"/>
    <w:rsid w:val="00546663"/>
    <w:rsid w:val="00551602"/>
    <w:rsid w:val="005566AE"/>
    <w:rsid w:val="00560AB2"/>
    <w:rsid w:val="005614E4"/>
    <w:rsid w:val="00561D72"/>
    <w:rsid w:val="00562BBC"/>
    <w:rsid w:val="00563034"/>
    <w:rsid w:val="005643D1"/>
    <w:rsid w:val="00567821"/>
    <w:rsid w:val="0057454C"/>
    <w:rsid w:val="00576629"/>
    <w:rsid w:val="00576CB0"/>
    <w:rsid w:val="00577472"/>
    <w:rsid w:val="0058469D"/>
    <w:rsid w:val="00585E44"/>
    <w:rsid w:val="00586738"/>
    <w:rsid w:val="0059047A"/>
    <w:rsid w:val="005904FF"/>
    <w:rsid w:val="00597707"/>
    <w:rsid w:val="00597BAF"/>
    <w:rsid w:val="005B192F"/>
    <w:rsid w:val="005B23C2"/>
    <w:rsid w:val="005B4750"/>
    <w:rsid w:val="005C58A5"/>
    <w:rsid w:val="005D1010"/>
    <w:rsid w:val="005D18F8"/>
    <w:rsid w:val="005E61C9"/>
    <w:rsid w:val="005E64B9"/>
    <w:rsid w:val="005F3FB1"/>
    <w:rsid w:val="00607C37"/>
    <w:rsid w:val="006136AB"/>
    <w:rsid w:val="006146FF"/>
    <w:rsid w:val="00614972"/>
    <w:rsid w:val="00614F3B"/>
    <w:rsid w:val="00616722"/>
    <w:rsid w:val="00616E93"/>
    <w:rsid w:val="00621F11"/>
    <w:rsid w:val="006240AD"/>
    <w:rsid w:val="00630A09"/>
    <w:rsid w:val="00630CB4"/>
    <w:rsid w:val="00643104"/>
    <w:rsid w:val="006445FC"/>
    <w:rsid w:val="00645032"/>
    <w:rsid w:val="00646665"/>
    <w:rsid w:val="0064675F"/>
    <w:rsid w:val="006615F7"/>
    <w:rsid w:val="00661ABF"/>
    <w:rsid w:val="0066399B"/>
    <w:rsid w:val="0066443B"/>
    <w:rsid w:val="006670C1"/>
    <w:rsid w:val="00670BD2"/>
    <w:rsid w:val="00670E95"/>
    <w:rsid w:val="0067200E"/>
    <w:rsid w:val="006720FA"/>
    <w:rsid w:val="00672540"/>
    <w:rsid w:val="006815D8"/>
    <w:rsid w:val="006873FB"/>
    <w:rsid w:val="00693320"/>
    <w:rsid w:val="00696B9A"/>
    <w:rsid w:val="006A3B14"/>
    <w:rsid w:val="006A5BC6"/>
    <w:rsid w:val="006A6983"/>
    <w:rsid w:val="006B54C6"/>
    <w:rsid w:val="006C11C1"/>
    <w:rsid w:val="006C1FA0"/>
    <w:rsid w:val="006C3D15"/>
    <w:rsid w:val="006C782F"/>
    <w:rsid w:val="006C7FA1"/>
    <w:rsid w:val="006E2713"/>
    <w:rsid w:val="006F42CD"/>
    <w:rsid w:val="006F4416"/>
    <w:rsid w:val="006F4EEA"/>
    <w:rsid w:val="00701680"/>
    <w:rsid w:val="00710CD1"/>
    <w:rsid w:val="007220A5"/>
    <w:rsid w:val="0073434C"/>
    <w:rsid w:val="00745CF0"/>
    <w:rsid w:val="00755995"/>
    <w:rsid w:val="00757E66"/>
    <w:rsid w:val="007637B1"/>
    <w:rsid w:val="00767AF6"/>
    <w:rsid w:val="00772BE6"/>
    <w:rsid w:val="00774494"/>
    <w:rsid w:val="00775C8E"/>
    <w:rsid w:val="0079317F"/>
    <w:rsid w:val="00794114"/>
    <w:rsid w:val="007958B9"/>
    <w:rsid w:val="00797A17"/>
    <w:rsid w:val="007A18C7"/>
    <w:rsid w:val="007A1D38"/>
    <w:rsid w:val="007A7180"/>
    <w:rsid w:val="007A7954"/>
    <w:rsid w:val="007A7DC1"/>
    <w:rsid w:val="007B21FD"/>
    <w:rsid w:val="007B22A5"/>
    <w:rsid w:val="007B4FA1"/>
    <w:rsid w:val="007B5508"/>
    <w:rsid w:val="007B6C8C"/>
    <w:rsid w:val="007C4870"/>
    <w:rsid w:val="007C5465"/>
    <w:rsid w:val="007C5F1F"/>
    <w:rsid w:val="007D0CEC"/>
    <w:rsid w:val="007D1ABF"/>
    <w:rsid w:val="007D2CF4"/>
    <w:rsid w:val="007D3EAB"/>
    <w:rsid w:val="007D4883"/>
    <w:rsid w:val="007E03E7"/>
    <w:rsid w:val="007E0C22"/>
    <w:rsid w:val="007E7C9C"/>
    <w:rsid w:val="007F2116"/>
    <w:rsid w:val="007F2533"/>
    <w:rsid w:val="007F6229"/>
    <w:rsid w:val="007F68C4"/>
    <w:rsid w:val="00800EE4"/>
    <w:rsid w:val="008012ED"/>
    <w:rsid w:val="00807293"/>
    <w:rsid w:val="0081462E"/>
    <w:rsid w:val="00820C88"/>
    <w:rsid w:val="0082122C"/>
    <w:rsid w:val="00821444"/>
    <w:rsid w:val="008220E4"/>
    <w:rsid w:val="00824D81"/>
    <w:rsid w:val="00825154"/>
    <w:rsid w:val="0082745D"/>
    <w:rsid w:val="00827DD4"/>
    <w:rsid w:val="008313CA"/>
    <w:rsid w:val="00833886"/>
    <w:rsid w:val="00833ED3"/>
    <w:rsid w:val="00834C7B"/>
    <w:rsid w:val="008433D0"/>
    <w:rsid w:val="00850BA4"/>
    <w:rsid w:val="00850F2F"/>
    <w:rsid w:val="00853DD1"/>
    <w:rsid w:val="00853E13"/>
    <w:rsid w:val="00855095"/>
    <w:rsid w:val="0086034E"/>
    <w:rsid w:val="0086048A"/>
    <w:rsid w:val="0086088C"/>
    <w:rsid w:val="008613B9"/>
    <w:rsid w:val="008619D7"/>
    <w:rsid w:val="008620D5"/>
    <w:rsid w:val="00862749"/>
    <w:rsid w:val="008633F8"/>
    <w:rsid w:val="0086685B"/>
    <w:rsid w:val="008727BE"/>
    <w:rsid w:val="008727C9"/>
    <w:rsid w:val="0087565C"/>
    <w:rsid w:val="008756DA"/>
    <w:rsid w:val="0087762F"/>
    <w:rsid w:val="00882B62"/>
    <w:rsid w:val="00885612"/>
    <w:rsid w:val="008902D2"/>
    <w:rsid w:val="00892B2A"/>
    <w:rsid w:val="008940A4"/>
    <w:rsid w:val="00894A05"/>
    <w:rsid w:val="008A0D93"/>
    <w:rsid w:val="008A27EB"/>
    <w:rsid w:val="008A2AD7"/>
    <w:rsid w:val="008A394C"/>
    <w:rsid w:val="008A3D9A"/>
    <w:rsid w:val="008A487D"/>
    <w:rsid w:val="008B6A3A"/>
    <w:rsid w:val="008B75C6"/>
    <w:rsid w:val="008B7DE9"/>
    <w:rsid w:val="008C2596"/>
    <w:rsid w:val="008C2BD8"/>
    <w:rsid w:val="008C2DF0"/>
    <w:rsid w:val="008C4B3D"/>
    <w:rsid w:val="008C602E"/>
    <w:rsid w:val="008D27B1"/>
    <w:rsid w:val="008D4E02"/>
    <w:rsid w:val="008E3E17"/>
    <w:rsid w:val="008E6DC0"/>
    <w:rsid w:val="008F2411"/>
    <w:rsid w:val="008F39D1"/>
    <w:rsid w:val="008F463B"/>
    <w:rsid w:val="008F5D4F"/>
    <w:rsid w:val="008F6D4A"/>
    <w:rsid w:val="009030C0"/>
    <w:rsid w:val="00904DA9"/>
    <w:rsid w:val="0091111E"/>
    <w:rsid w:val="00912759"/>
    <w:rsid w:val="009135BA"/>
    <w:rsid w:val="00922B4E"/>
    <w:rsid w:val="0092400A"/>
    <w:rsid w:val="00925587"/>
    <w:rsid w:val="009269A7"/>
    <w:rsid w:val="00930EAC"/>
    <w:rsid w:val="00934D31"/>
    <w:rsid w:val="00934D6D"/>
    <w:rsid w:val="00935DCD"/>
    <w:rsid w:val="00937C07"/>
    <w:rsid w:val="00937C89"/>
    <w:rsid w:val="00943F4A"/>
    <w:rsid w:val="00944D62"/>
    <w:rsid w:val="00944FFE"/>
    <w:rsid w:val="0095347F"/>
    <w:rsid w:val="00954797"/>
    <w:rsid w:val="009551B3"/>
    <w:rsid w:val="009553BF"/>
    <w:rsid w:val="009609F6"/>
    <w:rsid w:val="00964793"/>
    <w:rsid w:val="0096668B"/>
    <w:rsid w:val="00971331"/>
    <w:rsid w:val="009725BB"/>
    <w:rsid w:val="00972E6C"/>
    <w:rsid w:val="009732D2"/>
    <w:rsid w:val="00973A5E"/>
    <w:rsid w:val="0097548C"/>
    <w:rsid w:val="00977845"/>
    <w:rsid w:val="009812A0"/>
    <w:rsid w:val="00995994"/>
    <w:rsid w:val="00997581"/>
    <w:rsid w:val="009A2D08"/>
    <w:rsid w:val="009A6F40"/>
    <w:rsid w:val="009B1E4C"/>
    <w:rsid w:val="009B30C6"/>
    <w:rsid w:val="009B3B28"/>
    <w:rsid w:val="009B6F8D"/>
    <w:rsid w:val="009C11B7"/>
    <w:rsid w:val="009C3DEA"/>
    <w:rsid w:val="009C7747"/>
    <w:rsid w:val="009C7B54"/>
    <w:rsid w:val="009D325A"/>
    <w:rsid w:val="009D7F89"/>
    <w:rsid w:val="009E69C2"/>
    <w:rsid w:val="00A02BF6"/>
    <w:rsid w:val="00A05D6F"/>
    <w:rsid w:val="00A06D99"/>
    <w:rsid w:val="00A07787"/>
    <w:rsid w:val="00A24CAD"/>
    <w:rsid w:val="00A26E5C"/>
    <w:rsid w:val="00A305C7"/>
    <w:rsid w:val="00A33E28"/>
    <w:rsid w:val="00A34426"/>
    <w:rsid w:val="00A355F7"/>
    <w:rsid w:val="00A40B45"/>
    <w:rsid w:val="00A42CB0"/>
    <w:rsid w:val="00A44246"/>
    <w:rsid w:val="00A5101D"/>
    <w:rsid w:val="00A62B0B"/>
    <w:rsid w:val="00A662AA"/>
    <w:rsid w:val="00A70C19"/>
    <w:rsid w:val="00A74DC0"/>
    <w:rsid w:val="00A84BA8"/>
    <w:rsid w:val="00A92686"/>
    <w:rsid w:val="00A95446"/>
    <w:rsid w:val="00AA0B7B"/>
    <w:rsid w:val="00AA1804"/>
    <w:rsid w:val="00AA383A"/>
    <w:rsid w:val="00AB2996"/>
    <w:rsid w:val="00AB31C2"/>
    <w:rsid w:val="00AB34FD"/>
    <w:rsid w:val="00AB4746"/>
    <w:rsid w:val="00AC013F"/>
    <w:rsid w:val="00AC18F9"/>
    <w:rsid w:val="00AC6C17"/>
    <w:rsid w:val="00AE7EFF"/>
    <w:rsid w:val="00AF549E"/>
    <w:rsid w:val="00AF7368"/>
    <w:rsid w:val="00B00E54"/>
    <w:rsid w:val="00B01946"/>
    <w:rsid w:val="00B02F78"/>
    <w:rsid w:val="00B04178"/>
    <w:rsid w:val="00B1205A"/>
    <w:rsid w:val="00B23ECB"/>
    <w:rsid w:val="00B2499C"/>
    <w:rsid w:val="00B24C0A"/>
    <w:rsid w:val="00B2555E"/>
    <w:rsid w:val="00B31586"/>
    <w:rsid w:val="00B3223D"/>
    <w:rsid w:val="00B3560D"/>
    <w:rsid w:val="00B4470E"/>
    <w:rsid w:val="00B45A40"/>
    <w:rsid w:val="00B57FBD"/>
    <w:rsid w:val="00B61440"/>
    <w:rsid w:val="00B6662A"/>
    <w:rsid w:val="00B73875"/>
    <w:rsid w:val="00B75150"/>
    <w:rsid w:val="00B751C5"/>
    <w:rsid w:val="00B87525"/>
    <w:rsid w:val="00B9054F"/>
    <w:rsid w:val="00B90E36"/>
    <w:rsid w:val="00BA3B77"/>
    <w:rsid w:val="00BB4203"/>
    <w:rsid w:val="00BB692A"/>
    <w:rsid w:val="00BC1CDD"/>
    <w:rsid w:val="00BD6F31"/>
    <w:rsid w:val="00BE1F7D"/>
    <w:rsid w:val="00BE4568"/>
    <w:rsid w:val="00BF24FE"/>
    <w:rsid w:val="00BF2B19"/>
    <w:rsid w:val="00BF3D2C"/>
    <w:rsid w:val="00BF5C9A"/>
    <w:rsid w:val="00BF62ED"/>
    <w:rsid w:val="00C12B1C"/>
    <w:rsid w:val="00C13FD0"/>
    <w:rsid w:val="00C1509C"/>
    <w:rsid w:val="00C1730D"/>
    <w:rsid w:val="00C203B8"/>
    <w:rsid w:val="00C23E83"/>
    <w:rsid w:val="00C241A3"/>
    <w:rsid w:val="00C242C6"/>
    <w:rsid w:val="00C2561A"/>
    <w:rsid w:val="00C30E9F"/>
    <w:rsid w:val="00C36C55"/>
    <w:rsid w:val="00C4071F"/>
    <w:rsid w:val="00C463E3"/>
    <w:rsid w:val="00C5539B"/>
    <w:rsid w:val="00C563CB"/>
    <w:rsid w:val="00C62FFD"/>
    <w:rsid w:val="00C6703E"/>
    <w:rsid w:val="00C6775C"/>
    <w:rsid w:val="00C70C20"/>
    <w:rsid w:val="00C77229"/>
    <w:rsid w:val="00C77CF8"/>
    <w:rsid w:val="00C8483D"/>
    <w:rsid w:val="00C8524F"/>
    <w:rsid w:val="00C9020E"/>
    <w:rsid w:val="00C926FE"/>
    <w:rsid w:val="00C93D07"/>
    <w:rsid w:val="00C952A4"/>
    <w:rsid w:val="00CA4111"/>
    <w:rsid w:val="00CA5587"/>
    <w:rsid w:val="00CA6541"/>
    <w:rsid w:val="00CC0061"/>
    <w:rsid w:val="00CC2DAF"/>
    <w:rsid w:val="00CC3134"/>
    <w:rsid w:val="00CC70FE"/>
    <w:rsid w:val="00CD3479"/>
    <w:rsid w:val="00CE63CC"/>
    <w:rsid w:val="00CE68AA"/>
    <w:rsid w:val="00CF2755"/>
    <w:rsid w:val="00D06C38"/>
    <w:rsid w:val="00D11229"/>
    <w:rsid w:val="00D118A4"/>
    <w:rsid w:val="00D1443A"/>
    <w:rsid w:val="00D25F6F"/>
    <w:rsid w:val="00D30AE2"/>
    <w:rsid w:val="00D331BE"/>
    <w:rsid w:val="00D37274"/>
    <w:rsid w:val="00D457A1"/>
    <w:rsid w:val="00D46995"/>
    <w:rsid w:val="00D61C3D"/>
    <w:rsid w:val="00D6259E"/>
    <w:rsid w:val="00D6683C"/>
    <w:rsid w:val="00D71AEB"/>
    <w:rsid w:val="00D7663A"/>
    <w:rsid w:val="00D83393"/>
    <w:rsid w:val="00D83B48"/>
    <w:rsid w:val="00D956C3"/>
    <w:rsid w:val="00DA255B"/>
    <w:rsid w:val="00DA2AE9"/>
    <w:rsid w:val="00DA64EE"/>
    <w:rsid w:val="00DB0CBA"/>
    <w:rsid w:val="00DC07B4"/>
    <w:rsid w:val="00DC3145"/>
    <w:rsid w:val="00DC4C72"/>
    <w:rsid w:val="00DC585A"/>
    <w:rsid w:val="00DD1026"/>
    <w:rsid w:val="00DD3251"/>
    <w:rsid w:val="00DD36B5"/>
    <w:rsid w:val="00DD68E3"/>
    <w:rsid w:val="00DD6C36"/>
    <w:rsid w:val="00DD7BC3"/>
    <w:rsid w:val="00DE43C6"/>
    <w:rsid w:val="00DF0658"/>
    <w:rsid w:val="00DF0C39"/>
    <w:rsid w:val="00DF4837"/>
    <w:rsid w:val="00DF5C29"/>
    <w:rsid w:val="00DF6A24"/>
    <w:rsid w:val="00DF7C5B"/>
    <w:rsid w:val="00E01390"/>
    <w:rsid w:val="00E05E6B"/>
    <w:rsid w:val="00E133E4"/>
    <w:rsid w:val="00E161EC"/>
    <w:rsid w:val="00E234E7"/>
    <w:rsid w:val="00E23E3E"/>
    <w:rsid w:val="00E2422B"/>
    <w:rsid w:val="00E30146"/>
    <w:rsid w:val="00E338A6"/>
    <w:rsid w:val="00E350AF"/>
    <w:rsid w:val="00E40B9D"/>
    <w:rsid w:val="00E46D84"/>
    <w:rsid w:val="00E51C2C"/>
    <w:rsid w:val="00E52A2C"/>
    <w:rsid w:val="00E533B0"/>
    <w:rsid w:val="00E6175B"/>
    <w:rsid w:val="00E73632"/>
    <w:rsid w:val="00E842DC"/>
    <w:rsid w:val="00E937C2"/>
    <w:rsid w:val="00E95AB1"/>
    <w:rsid w:val="00EA01E9"/>
    <w:rsid w:val="00EA1629"/>
    <w:rsid w:val="00EA18A1"/>
    <w:rsid w:val="00EA4879"/>
    <w:rsid w:val="00EC204C"/>
    <w:rsid w:val="00ED2025"/>
    <w:rsid w:val="00EE3997"/>
    <w:rsid w:val="00EF107B"/>
    <w:rsid w:val="00EF2A6B"/>
    <w:rsid w:val="00EF6D19"/>
    <w:rsid w:val="00EF7BC6"/>
    <w:rsid w:val="00F05046"/>
    <w:rsid w:val="00F05B5A"/>
    <w:rsid w:val="00F06ED6"/>
    <w:rsid w:val="00F1111B"/>
    <w:rsid w:val="00F26DA0"/>
    <w:rsid w:val="00F323EE"/>
    <w:rsid w:val="00F33377"/>
    <w:rsid w:val="00F33B43"/>
    <w:rsid w:val="00F33F95"/>
    <w:rsid w:val="00F36B41"/>
    <w:rsid w:val="00F5095A"/>
    <w:rsid w:val="00F5177A"/>
    <w:rsid w:val="00F52265"/>
    <w:rsid w:val="00F6590F"/>
    <w:rsid w:val="00F65924"/>
    <w:rsid w:val="00F66571"/>
    <w:rsid w:val="00F76E60"/>
    <w:rsid w:val="00F8737C"/>
    <w:rsid w:val="00F90189"/>
    <w:rsid w:val="00FA0FD4"/>
    <w:rsid w:val="00FA270D"/>
    <w:rsid w:val="00FA4A97"/>
    <w:rsid w:val="00FA6F35"/>
    <w:rsid w:val="00FB5D44"/>
    <w:rsid w:val="00FB7B5D"/>
    <w:rsid w:val="00FC0912"/>
    <w:rsid w:val="00FC4053"/>
    <w:rsid w:val="00FC4F37"/>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502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table" w:customStyle="1" w:styleId="Prosttabulka41">
    <w:name w:val="Prostá tabulka 41"/>
    <w:basedOn w:val="Normlntabulka"/>
    <w:uiPriority w:val="44"/>
    <w:rsid w:val="008313CA"/>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licita.dotaceeu.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7BC9A1-463B-43CA-A5DC-0E0744025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11032</Words>
  <Characters>65089</Characters>
  <Application>Microsoft Office Word</Application>
  <DocSecurity>0</DocSecurity>
  <Lines>542</Lines>
  <Paragraphs>151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2022-04-29T12:27:00Z</dcterms:created>
  <dcterms:modified xsi:type="dcterms:W3CDTF">2022-04-29T12:28:00Z</dcterms:modified>
</cp:coreProperties>
</file>